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2D" w:rsidRPr="003B5EE4" w:rsidRDefault="0053042D" w:rsidP="0053042D">
      <w:pPr>
        <w:pStyle w:val="NoSpacing"/>
        <w:rPr>
          <w:lang w:val="ro-RO"/>
        </w:rPr>
      </w:pPr>
      <w:r w:rsidRPr="003B5EE4">
        <w:rPr>
          <w:lang w:val="ro-RO"/>
        </w:rPr>
        <w:t xml:space="preserve">     </w:t>
      </w:r>
      <w:r w:rsidRPr="003B5EE4">
        <w:rPr>
          <w:noProof/>
          <w:lang w:val="en-US"/>
        </w:rPr>
        <w:drawing>
          <wp:inline distT="0" distB="0" distL="0" distR="0" wp14:anchorId="41A92A99" wp14:editId="11D410D8">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en-US"/>
        </w:rPr>
        <w:drawing>
          <wp:inline distT="0" distB="0" distL="0" distR="0" wp14:anchorId="0F96D91B" wp14:editId="2913A1D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7"/>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rsidR="0053042D" w:rsidRPr="003B5EE4" w:rsidRDefault="0053042D" w:rsidP="0053042D">
      <w:pPr>
        <w:jc w:val="center"/>
        <w:rPr>
          <w:rFonts w:ascii="Tahoma" w:eastAsia="Tahoma" w:hAnsi="Tahoma" w:cs="Tahoma"/>
          <w:b/>
          <w:sz w:val="28"/>
          <w:szCs w:val="28"/>
          <w:lang w:val="ro-RO"/>
        </w:rPr>
      </w:pPr>
    </w:p>
    <w:p w:rsidR="00AC396B" w:rsidRDefault="00AC396B" w:rsidP="0053042D">
      <w:pPr>
        <w:jc w:val="center"/>
        <w:rPr>
          <w:rFonts w:ascii="Tahoma" w:eastAsia="Tahoma" w:hAnsi="Tahoma" w:cs="Tahoma"/>
          <w:b/>
          <w:sz w:val="28"/>
          <w:szCs w:val="28"/>
          <w:lang w:val="ro-RO"/>
        </w:rPr>
      </w:pPr>
    </w:p>
    <w:p w:rsidR="0053614F" w:rsidRDefault="0053614F" w:rsidP="0053042D">
      <w:pPr>
        <w:jc w:val="center"/>
        <w:rPr>
          <w:rFonts w:ascii="Tahoma" w:eastAsia="Tahoma" w:hAnsi="Tahoma" w:cs="Tahoma"/>
          <w:b/>
          <w:sz w:val="28"/>
          <w:szCs w:val="28"/>
          <w:lang w:val="ro-RO"/>
        </w:rPr>
      </w:pPr>
    </w:p>
    <w:p w:rsidR="0053614F" w:rsidRDefault="0053614F" w:rsidP="0053042D">
      <w:pPr>
        <w:jc w:val="center"/>
        <w:rPr>
          <w:rFonts w:ascii="Tahoma" w:eastAsia="Tahoma" w:hAnsi="Tahoma" w:cs="Tahoma"/>
          <w:b/>
          <w:sz w:val="28"/>
          <w:szCs w:val="28"/>
          <w:lang w:val="ro-RO"/>
        </w:rPr>
      </w:pPr>
    </w:p>
    <w:p w:rsidR="00875592" w:rsidRDefault="00875592" w:rsidP="0053042D">
      <w:pPr>
        <w:jc w:val="center"/>
        <w:rPr>
          <w:rFonts w:ascii="Tahoma" w:eastAsia="Tahoma" w:hAnsi="Tahoma" w:cs="Tahoma"/>
          <w:b/>
          <w:sz w:val="28"/>
          <w:szCs w:val="28"/>
          <w:lang w:val="ro-RO"/>
        </w:rPr>
      </w:pPr>
    </w:p>
    <w:p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53042D" w:rsidRPr="003B5EE4" w:rsidRDefault="00607B9F" w:rsidP="0053042D">
      <w:pPr>
        <w:jc w:val="center"/>
        <w:rPr>
          <w:rFonts w:ascii="Tahoma" w:eastAsia="Tahoma" w:hAnsi="Tahoma" w:cs="Tahoma"/>
          <w:b/>
          <w:sz w:val="28"/>
          <w:szCs w:val="28"/>
          <w:lang w:val="ro-RO"/>
        </w:rPr>
      </w:pPr>
      <w:r>
        <w:rPr>
          <w:rFonts w:ascii="Tahoma" w:eastAsia="Tahoma" w:hAnsi="Tahoma" w:cs="Tahoma"/>
          <w:b/>
          <w:sz w:val="28"/>
          <w:szCs w:val="28"/>
          <w:lang w:val="ro-RO"/>
        </w:rPr>
        <w:t>18</w:t>
      </w:r>
      <w:r w:rsidR="00435A68">
        <w:rPr>
          <w:rFonts w:ascii="Tahoma" w:eastAsia="Tahoma" w:hAnsi="Tahoma" w:cs="Tahoma"/>
          <w:b/>
          <w:sz w:val="28"/>
          <w:szCs w:val="28"/>
          <w:lang w:val="ro-RO"/>
        </w:rPr>
        <w:t xml:space="preserve"> </w:t>
      </w:r>
      <w:r w:rsidR="0098391D">
        <w:rPr>
          <w:rFonts w:ascii="Tahoma" w:eastAsia="Tahoma" w:hAnsi="Tahoma" w:cs="Tahoma"/>
          <w:b/>
          <w:sz w:val="28"/>
          <w:szCs w:val="28"/>
          <w:lang w:val="ro-RO"/>
        </w:rPr>
        <w:t>octo</w:t>
      </w:r>
      <w:r w:rsidR="009850DE">
        <w:rPr>
          <w:rFonts w:ascii="Tahoma" w:eastAsia="Tahoma" w:hAnsi="Tahoma" w:cs="Tahoma"/>
          <w:b/>
          <w:sz w:val="28"/>
          <w:szCs w:val="28"/>
          <w:lang w:val="ro-RO"/>
        </w:rPr>
        <w:t>mbrie</w:t>
      </w:r>
      <w:r w:rsidR="0053042D">
        <w:rPr>
          <w:rFonts w:ascii="Tahoma" w:eastAsia="Tahoma" w:hAnsi="Tahoma" w:cs="Tahoma"/>
          <w:b/>
          <w:sz w:val="28"/>
          <w:szCs w:val="28"/>
          <w:lang w:val="ro-RO"/>
        </w:rPr>
        <w:t xml:space="preserve"> 2021</w:t>
      </w:r>
      <w:r w:rsidR="0053042D" w:rsidRPr="003B5EE4">
        <w:rPr>
          <w:rFonts w:ascii="Tahoma" w:eastAsia="Tahoma" w:hAnsi="Tahoma" w:cs="Tahoma"/>
          <w:b/>
          <w:sz w:val="28"/>
          <w:szCs w:val="28"/>
          <w:lang w:val="ro-RO"/>
        </w:rPr>
        <w:t>, ora 13.00</w:t>
      </w:r>
    </w:p>
    <w:p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rsidR="0053614F" w:rsidRDefault="0053614F" w:rsidP="00A04826">
      <w:pPr>
        <w:ind w:firstLine="720"/>
        <w:jc w:val="both"/>
        <w:rPr>
          <w:rFonts w:ascii="Tahoma" w:eastAsia="Tahoma" w:hAnsi="Tahoma" w:cs="Tahoma"/>
          <w:sz w:val="28"/>
          <w:szCs w:val="28"/>
          <w:lang w:val="ro-RO"/>
        </w:rPr>
      </w:pPr>
    </w:p>
    <w:p w:rsidR="00B36344" w:rsidRPr="00B36344"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 xml:space="preserve">Până astăzi, </w:t>
      </w:r>
      <w:r w:rsidR="002A5F0A">
        <w:rPr>
          <w:rFonts w:ascii="Tahoma" w:eastAsia="Tahoma" w:hAnsi="Tahoma" w:cs="Tahoma"/>
          <w:sz w:val="28"/>
          <w:szCs w:val="28"/>
          <w:lang w:val="ro-RO"/>
        </w:rPr>
        <w:t>1</w:t>
      </w:r>
      <w:r w:rsidR="00607B9F">
        <w:rPr>
          <w:rFonts w:ascii="Tahoma" w:eastAsia="Tahoma" w:hAnsi="Tahoma" w:cs="Tahoma"/>
          <w:sz w:val="28"/>
          <w:szCs w:val="28"/>
          <w:lang w:val="ro-RO"/>
        </w:rPr>
        <w:t>8</w:t>
      </w:r>
      <w:r w:rsidRPr="00B36344">
        <w:rPr>
          <w:rFonts w:ascii="Tahoma" w:eastAsia="Tahoma" w:hAnsi="Tahoma" w:cs="Tahoma"/>
          <w:sz w:val="28"/>
          <w:szCs w:val="28"/>
          <w:lang w:val="ro-RO"/>
        </w:rPr>
        <w:t xml:space="preserve"> </w:t>
      </w:r>
      <w:r w:rsidR="0098391D">
        <w:rPr>
          <w:rFonts w:ascii="Tahoma" w:eastAsia="Tahoma" w:hAnsi="Tahoma" w:cs="Tahoma"/>
          <w:sz w:val="28"/>
          <w:szCs w:val="28"/>
          <w:lang w:val="ro-RO"/>
        </w:rPr>
        <w:t>octo</w:t>
      </w:r>
      <w:r w:rsidRPr="00B36344">
        <w:rPr>
          <w:rFonts w:ascii="Tahoma" w:eastAsia="Tahoma" w:hAnsi="Tahoma" w:cs="Tahoma"/>
          <w:sz w:val="28"/>
          <w:szCs w:val="28"/>
          <w:lang w:val="ro-RO"/>
        </w:rPr>
        <w:t xml:space="preserve">mbrie, pe teritoriul României au fost înregistrate </w:t>
      </w:r>
      <w:r w:rsidR="00AD0A29">
        <w:rPr>
          <w:rFonts w:ascii="Tahoma" w:eastAsia="Tahoma" w:hAnsi="Tahoma" w:cs="Tahoma"/>
          <w:sz w:val="28"/>
          <w:szCs w:val="28"/>
          <w:lang w:val="ro-RO"/>
        </w:rPr>
        <w:t>1.467.401</w:t>
      </w:r>
      <w:r w:rsidR="00E63166">
        <w:rPr>
          <w:rFonts w:ascii="Tahoma" w:eastAsia="Tahoma" w:hAnsi="Tahoma" w:cs="Tahoma"/>
          <w:sz w:val="28"/>
          <w:szCs w:val="28"/>
          <w:lang w:val="ro-RO"/>
        </w:rPr>
        <w:t xml:space="preserve"> </w:t>
      </w:r>
      <w:r w:rsidRPr="00B36344">
        <w:rPr>
          <w:rFonts w:ascii="Tahoma" w:eastAsia="Tahoma" w:hAnsi="Tahoma" w:cs="Tahoma"/>
          <w:sz w:val="28"/>
          <w:szCs w:val="28"/>
          <w:lang w:val="ro-RO"/>
        </w:rPr>
        <w:t>cazuri de infectare cu noul corona</w:t>
      </w:r>
      <w:r w:rsidR="00AD0A29">
        <w:rPr>
          <w:rFonts w:ascii="Tahoma" w:eastAsia="Tahoma" w:hAnsi="Tahoma" w:cs="Tahoma"/>
          <w:sz w:val="28"/>
          <w:szCs w:val="28"/>
          <w:lang w:val="ro-RO"/>
        </w:rPr>
        <w:t>virus (COVID – 19), dintre care 5.830</w:t>
      </w:r>
      <w:r w:rsidR="0041542F">
        <w:rPr>
          <w:rFonts w:ascii="Tahoma" w:eastAsia="Tahoma" w:hAnsi="Tahoma" w:cs="Tahoma"/>
          <w:sz w:val="28"/>
          <w:szCs w:val="28"/>
          <w:lang w:val="ro-RO"/>
        </w:rPr>
        <w:t xml:space="preserve"> </w:t>
      </w:r>
      <w:r w:rsidRPr="00B36344">
        <w:rPr>
          <w:rFonts w:ascii="Tahoma" w:eastAsia="Tahoma" w:hAnsi="Tahoma" w:cs="Tahoma"/>
          <w:sz w:val="28"/>
          <w:szCs w:val="28"/>
          <w:lang w:val="ro-RO"/>
        </w:rPr>
        <w:t xml:space="preserve">sunt ale unor pacienți reinfectați, testați pozitiv la o perioadă mai mare de 180 de zile după prima infectare. </w:t>
      </w:r>
    </w:p>
    <w:p w:rsidR="00B36344" w:rsidRPr="00B36344" w:rsidRDefault="00AD0A29"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1.245.422</w:t>
      </w:r>
      <w:r w:rsidR="009B1E5D">
        <w:rPr>
          <w:rFonts w:ascii="Tahoma" w:eastAsia="Tahoma" w:hAnsi="Tahoma" w:cs="Tahoma"/>
          <w:sz w:val="28"/>
          <w:szCs w:val="28"/>
          <w:lang w:val="ro-RO"/>
        </w:rPr>
        <w:t xml:space="preserve"> de</w:t>
      </w:r>
      <w:r w:rsidR="00B36344" w:rsidRPr="00B36344">
        <w:rPr>
          <w:rFonts w:ascii="Tahoma" w:eastAsia="Tahoma" w:hAnsi="Tahoma" w:cs="Tahoma"/>
          <w:sz w:val="28"/>
          <w:szCs w:val="28"/>
          <w:lang w:val="ro-RO"/>
        </w:rPr>
        <w:t xml:space="preserve"> pacienți au fost declarați vindecați. </w:t>
      </w:r>
    </w:p>
    <w:p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 xml:space="preserve">În ultimele 24 de ore au fost înregistrate </w:t>
      </w:r>
      <w:r w:rsidR="00AD0A29">
        <w:rPr>
          <w:rFonts w:ascii="Tahoma" w:eastAsia="Tahoma" w:hAnsi="Tahoma" w:cs="Tahoma"/>
          <w:sz w:val="28"/>
          <w:szCs w:val="28"/>
          <w:lang w:val="ro-RO"/>
        </w:rPr>
        <w:t>10.141</w:t>
      </w:r>
      <w:r w:rsidR="009B1E5D">
        <w:rPr>
          <w:rFonts w:ascii="Tahoma" w:eastAsia="Tahoma" w:hAnsi="Tahoma" w:cs="Tahoma"/>
          <w:sz w:val="28"/>
          <w:szCs w:val="28"/>
          <w:lang w:val="ro-RO"/>
        </w:rPr>
        <w:t xml:space="preserve"> de</w:t>
      </w:r>
      <w:r w:rsidRPr="00B36344">
        <w:rPr>
          <w:rFonts w:ascii="Tahoma" w:eastAsia="Tahoma" w:hAnsi="Tahoma" w:cs="Tahoma"/>
          <w:sz w:val="28"/>
          <w:szCs w:val="28"/>
          <w:lang w:val="ro-RO"/>
        </w:rPr>
        <w:t xml:space="preserve"> cazuri noi de persoane infectate cu SARS – CoV – 2 (COVID – 19), dintre care </w:t>
      </w:r>
      <w:r w:rsidR="00AD0A29">
        <w:rPr>
          <w:rFonts w:ascii="Tahoma" w:eastAsia="Tahoma" w:hAnsi="Tahoma" w:cs="Tahoma"/>
          <w:sz w:val="28"/>
          <w:szCs w:val="28"/>
          <w:lang w:val="ro-RO"/>
        </w:rPr>
        <w:t>145</w:t>
      </w:r>
      <w:r w:rsidR="009B1E5D">
        <w:rPr>
          <w:rFonts w:ascii="Tahoma" w:eastAsia="Tahoma" w:hAnsi="Tahoma" w:cs="Tahoma"/>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3B5EE4" w:rsidTr="002F0A0A">
        <w:trPr>
          <w:trHeight w:val="1248"/>
        </w:trPr>
        <w:tc>
          <w:tcPr>
            <w:tcW w:w="709"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  înregistrată la 14 zile</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rsidR="00391A4E" w:rsidRPr="00391A4E" w:rsidRDefault="00391A4E" w:rsidP="00391A4E">
            <w:pPr>
              <w:tabs>
                <w:tab w:val="left" w:pos="1155"/>
                <w:tab w:val="center" w:pos="1493"/>
              </w:tabs>
              <w:jc w:val="center"/>
              <w:rPr>
                <w:rFonts w:ascii="Tahoma" w:eastAsia="Tahoma" w:hAnsi="Tahoma" w:cs="Tahoma"/>
                <w:sz w:val="28"/>
                <w:szCs w:val="28"/>
                <w:lang w:val="ro-RO"/>
              </w:rPr>
            </w:pPr>
            <w:r w:rsidRPr="00391A4E">
              <w:rPr>
                <w:rFonts w:ascii="Tahoma" w:eastAsia="Tahoma" w:hAnsi="Tahoma" w:cs="Tahoma"/>
                <w:sz w:val="28"/>
                <w:szCs w:val="28"/>
                <w:lang w:val="ro-RO"/>
              </w:rPr>
              <w:t>27027</w:t>
            </w:r>
          </w:p>
        </w:tc>
        <w:tc>
          <w:tcPr>
            <w:tcW w:w="2410" w:type="dxa"/>
            <w:tcBorders>
              <w:right w:val="single" w:sz="4" w:space="0" w:color="auto"/>
            </w:tcBorders>
            <w:vAlign w:val="bottom"/>
          </w:tcPr>
          <w:p w:rsidR="00391A4E" w:rsidRPr="00391A4E" w:rsidRDefault="00391A4E" w:rsidP="00391A4E">
            <w:pPr>
              <w:spacing w:line="240" w:lineRule="auto"/>
              <w:jc w:val="center"/>
              <w:rPr>
                <w:rFonts w:ascii="Tahoma" w:eastAsia="Times New Roman" w:hAnsi="Tahoma" w:cs="Tahoma"/>
                <w:color w:val="000000"/>
                <w:sz w:val="28"/>
                <w:szCs w:val="28"/>
                <w:lang w:val="en-US"/>
              </w:rPr>
            </w:pPr>
            <w:r w:rsidRPr="00391A4E">
              <w:rPr>
                <w:rFonts w:ascii="Tahoma" w:hAnsi="Tahoma" w:cs="Tahoma"/>
                <w:color w:val="000000"/>
                <w:sz w:val="28"/>
                <w:szCs w:val="28"/>
              </w:rPr>
              <w:t>161</w:t>
            </w:r>
          </w:p>
        </w:tc>
        <w:tc>
          <w:tcPr>
            <w:tcW w:w="2424" w:type="dxa"/>
            <w:tcBorders>
              <w:left w:val="single" w:sz="4" w:space="0" w:color="auto"/>
            </w:tcBorders>
          </w:tcPr>
          <w:p w:rsidR="00391A4E" w:rsidRPr="003B5EE4" w:rsidRDefault="00037A7A" w:rsidP="00391A4E">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8,31</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31833</w:t>
            </w:r>
          </w:p>
        </w:tc>
        <w:tc>
          <w:tcPr>
            <w:tcW w:w="2410" w:type="dxa"/>
            <w:tcBorders>
              <w:right w:val="single" w:sz="4" w:space="0" w:color="auto"/>
            </w:tcBorders>
            <w:shd w:val="clear" w:color="auto" w:fill="auto"/>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224</w:t>
            </w:r>
          </w:p>
        </w:tc>
        <w:tc>
          <w:tcPr>
            <w:tcW w:w="2424" w:type="dxa"/>
            <w:tcBorders>
              <w:left w:val="single" w:sz="4" w:space="0" w:color="auto"/>
            </w:tcBorders>
            <w:shd w:val="clear" w:color="auto" w:fill="auto"/>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8,51</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35337</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401</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7,45</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33815</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190</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4,40</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5.</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37380</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322</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7,01</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16805</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125</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5,45</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19302</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125</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4,65</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53467</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537</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8,01</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17469</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101</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7,06</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17693</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366</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6,30</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15172</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81</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5,32</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14308</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113</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6,70</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73119</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371</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8,96</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14.</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56992</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678</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8,49</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10098</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38</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3,65</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16.</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28635</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291</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6,22</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38340</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279</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7,40</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35517</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521</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6,31</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15455</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208</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8,78</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12315</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99</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4,22</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10663</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77</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3,89</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28618</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141</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6,31</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rsidR="00391A4E" w:rsidRPr="00391A4E" w:rsidRDefault="00391A4E" w:rsidP="00391A4E">
            <w:pPr>
              <w:tabs>
                <w:tab w:val="left" w:pos="495"/>
                <w:tab w:val="center" w:pos="1493"/>
              </w:tabs>
              <w:jc w:val="center"/>
              <w:rPr>
                <w:rFonts w:ascii="Tahoma" w:eastAsia="Tahoma" w:hAnsi="Tahoma" w:cs="Tahoma"/>
                <w:sz w:val="28"/>
                <w:szCs w:val="28"/>
                <w:lang w:val="ro-RO"/>
              </w:rPr>
            </w:pPr>
            <w:r w:rsidRPr="00391A4E">
              <w:rPr>
                <w:rFonts w:ascii="Tahoma" w:eastAsia="Tahoma" w:hAnsi="Tahoma" w:cs="Tahoma"/>
                <w:sz w:val="28"/>
                <w:szCs w:val="28"/>
                <w:lang w:val="ro-RO"/>
              </w:rPr>
              <w:t>15133</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164</w:t>
            </w:r>
          </w:p>
        </w:tc>
        <w:tc>
          <w:tcPr>
            <w:tcW w:w="2424" w:type="dxa"/>
            <w:tcBorders>
              <w:left w:val="single" w:sz="4" w:space="0" w:color="auto"/>
            </w:tcBorders>
          </w:tcPr>
          <w:p w:rsidR="00391A4E" w:rsidRPr="003B5EE4" w:rsidRDefault="00037A7A" w:rsidP="00391A4E">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8,83</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59209</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336</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8,54</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61853</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365</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17,03</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26992</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44</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4,65</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12824</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121</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8,01</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29771</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89</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5,31</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25597</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140</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5,73</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20883</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196</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6,90</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49377</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479</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9,18</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17786</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69</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3,40</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14593</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60</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6,94</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32974</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147</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6,81</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33381</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116</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4,36</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19738</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98</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7,88</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37.</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73481</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569</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10,44</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10898</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75</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5,69</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22491</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221</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5,73</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20896</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236</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6,49</w:t>
            </w: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14179</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40</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4,35</w:t>
            </w:r>
          </w:p>
        </w:tc>
      </w:tr>
      <w:tr w:rsidR="00391A4E" w:rsidRPr="003B5EE4" w:rsidTr="002F0A0A">
        <w:trPr>
          <w:trHeight w:val="313"/>
        </w:trPr>
        <w:tc>
          <w:tcPr>
            <w:tcW w:w="709" w:type="dxa"/>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256281</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2546</w:t>
            </w:r>
          </w:p>
        </w:tc>
        <w:tc>
          <w:tcPr>
            <w:tcW w:w="2424" w:type="dxa"/>
            <w:tcBorders>
              <w:left w:val="single" w:sz="4" w:space="0" w:color="auto"/>
            </w:tcBorders>
          </w:tcPr>
          <w:p w:rsidR="00391A4E" w:rsidRPr="003B5EE4" w:rsidRDefault="00037A7A" w:rsidP="00391A4E">
            <w:pPr>
              <w:jc w:val="center"/>
              <w:rPr>
                <w:rFonts w:ascii="Tahoma" w:eastAsia="Tahoma" w:hAnsi="Tahoma" w:cs="Tahoma"/>
                <w:sz w:val="28"/>
                <w:szCs w:val="28"/>
                <w:lang w:val="ro-RO"/>
              </w:rPr>
            </w:pPr>
            <w:r>
              <w:rPr>
                <w:rFonts w:ascii="Tahoma" w:eastAsia="Tahoma" w:hAnsi="Tahoma" w:cs="Tahoma"/>
                <w:sz w:val="28"/>
                <w:szCs w:val="28"/>
                <w:lang w:val="ro-RO"/>
              </w:rPr>
              <w:t>16,42</w:t>
            </w:r>
          </w:p>
        </w:tc>
      </w:tr>
      <w:tr w:rsidR="00391A4E" w:rsidRPr="003B5EE4" w:rsidTr="002F0A0A">
        <w:trPr>
          <w:trHeight w:val="313"/>
        </w:trPr>
        <w:tc>
          <w:tcPr>
            <w:tcW w:w="709" w:type="dxa"/>
          </w:tcPr>
          <w:p w:rsidR="00391A4E" w:rsidRPr="003B5EE4" w:rsidRDefault="00391A4E" w:rsidP="00391A4E">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rsidR="00391A4E" w:rsidRPr="003B5EE4" w:rsidRDefault="00391A4E" w:rsidP="00391A4E">
            <w:pPr>
              <w:jc w:val="both"/>
              <w:rPr>
                <w:rFonts w:ascii="Tahoma" w:eastAsia="Tahoma" w:hAnsi="Tahoma" w:cs="Tahoma"/>
                <w:sz w:val="28"/>
                <w:szCs w:val="28"/>
                <w:lang w:val="ro-RO"/>
              </w:rPr>
            </w:pPr>
            <w:r>
              <w:rPr>
                <w:rFonts w:ascii="Tahoma" w:eastAsia="Tahoma" w:hAnsi="Tahoma" w:cs="Tahoma"/>
                <w:sz w:val="28"/>
                <w:szCs w:val="28"/>
                <w:lang w:val="ro-RO"/>
              </w:rPr>
              <w:t>Din străinătate**</w:t>
            </w:r>
          </w:p>
        </w:tc>
        <w:tc>
          <w:tcPr>
            <w:tcW w:w="2835" w:type="dxa"/>
            <w:shd w:val="clear" w:color="auto" w:fill="auto"/>
            <w:vAlign w:val="bottom"/>
          </w:tcPr>
          <w:p w:rsidR="00391A4E" w:rsidRPr="00391A4E" w:rsidRDefault="00391A4E" w:rsidP="00391A4E">
            <w:pPr>
              <w:jc w:val="center"/>
              <w:rPr>
                <w:rFonts w:ascii="Tahoma" w:eastAsia="Tahoma" w:hAnsi="Tahoma" w:cs="Tahoma"/>
                <w:sz w:val="28"/>
                <w:szCs w:val="28"/>
                <w:lang w:val="ro-RO"/>
              </w:rPr>
            </w:pPr>
            <w:r w:rsidRPr="00391A4E">
              <w:rPr>
                <w:rFonts w:ascii="Tahoma" w:eastAsia="Tahoma" w:hAnsi="Tahoma" w:cs="Tahoma"/>
                <w:sz w:val="28"/>
                <w:szCs w:val="28"/>
                <w:lang w:val="ro-RO"/>
              </w:rPr>
              <w:t>1620</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6</w:t>
            </w:r>
          </w:p>
        </w:tc>
        <w:tc>
          <w:tcPr>
            <w:tcW w:w="2424" w:type="dxa"/>
            <w:tcBorders>
              <w:left w:val="single" w:sz="4" w:space="0" w:color="auto"/>
            </w:tcBorders>
          </w:tcPr>
          <w:p w:rsidR="00391A4E" w:rsidRPr="003B5EE4" w:rsidRDefault="00391A4E" w:rsidP="00391A4E">
            <w:pPr>
              <w:jc w:val="center"/>
              <w:rPr>
                <w:rFonts w:ascii="Tahoma" w:eastAsia="Tahoma" w:hAnsi="Tahoma" w:cs="Tahoma"/>
                <w:sz w:val="28"/>
                <w:szCs w:val="28"/>
                <w:lang w:val="ro-RO"/>
              </w:rPr>
            </w:pPr>
          </w:p>
        </w:tc>
      </w:tr>
      <w:tr w:rsidR="00391A4E" w:rsidRPr="003B5EE4" w:rsidTr="002F0A0A">
        <w:tc>
          <w:tcPr>
            <w:tcW w:w="709" w:type="dxa"/>
          </w:tcPr>
          <w:p w:rsidR="00391A4E" w:rsidRPr="003B5EE4" w:rsidRDefault="00391A4E" w:rsidP="00391A4E">
            <w:pPr>
              <w:jc w:val="both"/>
              <w:rPr>
                <w:rFonts w:ascii="Tahoma" w:eastAsia="Tahoma" w:hAnsi="Tahoma" w:cs="Tahoma"/>
                <w:sz w:val="28"/>
                <w:szCs w:val="28"/>
                <w:lang w:val="ro-RO"/>
              </w:rPr>
            </w:pPr>
            <w:r>
              <w:rPr>
                <w:rFonts w:ascii="Tahoma" w:eastAsia="Tahoma" w:hAnsi="Tahoma" w:cs="Tahoma"/>
                <w:sz w:val="28"/>
                <w:szCs w:val="28"/>
                <w:lang w:val="ro-RO"/>
              </w:rPr>
              <w:t>44.</w:t>
            </w:r>
          </w:p>
        </w:tc>
        <w:tc>
          <w:tcPr>
            <w:tcW w:w="2268" w:type="dxa"/>
            <w:shd w:val="clear" w:color="auto" w:fill="auto"/>
          </w:tcPr>
          <w:p w:rsidR="00391A4E" w:rsidRDefault="00391A4E" w:rsidP="00391A4E">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rsidR="00391A4E" w:rsidRDefault="00391A4E" w:rsidP="00391A4E">
            <w:pPr>
              <w:tabs>
                <w:tab w:val="left" w:pos="885"/>
                <w:tab w:val="center" w:pos="1302"/>
              </w:tabs>
              <w:jc w:val="center"/>
              <w:rPr>
                <w:rFonts w:ascii="Tahoma" w:eastAsia="Tahoma" w:hAnsi="Tahoma" w:cs="Tahoma"/>
                <w:sz w:val="28"/>
                <w:szCs w:val="28"/>
                <w:lang w:val="ro-RO"/>
              </w:rPr>
            </w:pPr>
          </w:p>
          <w:p w:rsidR="00391A4E" w:rsidRDefault="00391A4E" w:rsidP="00391A4E">
            <w:pPr>
              <w:tabs>
                <w:tab w:val="left" w:pos="885"/>
                <w:tab w:val="center" w:pos="1302"/>
              </w:tabs>
              <w:jc w:val="center"/>
              <w:rPr>
                <w:rFonts w:ascii="Tahoma" w:eastAsia="Tahoma" w:hAnsi="Tahoma" w:cs="Tahoma"/>
                <w:sz w:val="28"/>
                <w:szCs w:val="28"/>
                <w:lang w:val="ro-RO"/>
              </w:rPr>
            </w:pPr>
          </w:p>
          <w:p w:rsidR="00391A4E" w:rsidRPr="00391A4E" w:rsidRDefault="00391A4E" w:rsidP="00391A4E">
            <w:pPr>
              <w:tabs>
                <w:tab w:val="left" w:pos="885"/>
                <w:tab w:val="center" w:pos="1302"/>
              </w:tabs>
              <w:jc w:val="center"/>
              <w:rPr>
                <w:rFonts w:ascii="Tahoma" w:eastAsia="Tahoma" w:hAnsi="Tahoma" w:cs="Tahoma"/>
                <w:sz w:val="28"/>
                <w:szCs w:val="28"/>
                <w:lang w:val="ro-RO"/>
              </w:rPr>
            </w:pPr>
            <w:r w:rsidRPr="00391A4E">
              <w:rPr>
                <w:rFonts w:ascii="Tahoma" w:eastAsia="Tahoma" w:hAnsi="Tahoma" w:cs="Tahoma"/>
                <w:sz w:val="28"/>
                <w:szCs w:val="28"/>
                <w:lang w:val="ro-RO"/>
              </w:rPr>
              <w:t>18084</w:t>
            </w:r>
            <w:r>
              <w:rPr>
                <w:rFonts w:ascii="Tahoma" w:eastAsia="Tahoma" w:hAnsi="Tahoma" w:cs="Tahoma"/>
                <w:sz w:val="28"/>
                <w:szCs w:val="28"/>
                <w:lang w:val="ro-RO"/>
              </w:rPr>
              <w:t>*</w:t>
            </w:r>
          </w:p>
        </w:tc>
        <w:tc>
          <w:tcPr>
            <w:tcW w:w="2410" w:type="dxa"/>
            <w:tcBorders>
              <w:right w:val="single" w:sz="4" w:space="0" w:color="auto"/>
            </w:tcBorders>
            <w:vAlign w:val="bottom"/>
          </w:tcPr>
          <w:p w:rsidR="00391A4E" w:rsidRPr="00391A4E" w:rsidRDefault="00391A4E" w:rsidP="00391A4E">
            <w:pPr>
              <w:jc w:val="center"/>
              <w:rPr>
                <w:rFonts w:ascii="Tahoma" w:hAnsi="Tahoma" w:cs="Tahoma"/>
                <w:color w:val="000000"/>
                <w:sz w:val="28"/>
                <w:szCs w:val="28"/>
              </w:rPr>
            </w:pPr>
            <w:r w:rsidRPr="00391A4E">
              <w:rPr>
                <w:rFonts w:ascii="Tahoma" w:hAnsi="Tahoma" w:cs="Tahoma"/>
                <w:color w:val="000000"/>
                <w:sz w:val="28"/>
                <w:szCs w:val="28"/>
              </w:rPr>
              <w:t>-1425</w:t>
            </w:r>
          </w:p>
        </w:tc>
        <w:tc>
          <w:tcPr>
            <w:tcW w:w="2424" w:type="dxa"/>
            <w:tcBorders>
              <w:left w:val="single" w:sz="4" w:space="0" w:color="auto"/>
            </w:tcBorders>
          </w:tcPr>
          <w:p w:rsidR="00391A4E" w:rsidRPr="003B5EE4" w:rsidRDefault="00391A4E" w:rsidP="00391A4E">
            <w:pPr>
              <w:jc w:val="center"/>
              <w:rPr>
                <w:rFonts w:ascii="Tahoma" w:eastAsia="Tahoma" w:hAnsi="Tahoma" w:cs="Tahoma"/>
                <w:sz w:val="28"/>
                <w:szCs w:val="28"/>
                <w:lang w:val="ro-RO"/>
              </w:rPr>
            </w:pPr>
          </w:p>
        </w:tc>
      </w:tr>
      <w:tr w:rsidR="0053042D" w:rsidRPr="003B5EE4" w:rsidTr="002F0A0A">
        <w:tc>
          <w:tcPr>
            <w:tcW w:w="2977" w:type="dxa"/>
            <w:gridSpan w:val="2"/>
            <w:shd w:val="clear" w:color="auto" w:fill="auto"/>
          </w:tcPr>
          <w:p w:rsidR="0053042D" w:rsidRPr="004203FC" w:rsidRDefault="0053042D" w:rsidP="002F0A0A">
            <w:pPr>
              <w:jc w:val="both"/>
              <w:rPr>
                <w:rFonts w:ascii="Tahoma" w:eastAsia="Tahoma" w:hAnsi="Tahoma" w:cs="Tahoma"/>
                <w:b/>
                <w:sz w:val="28"/>
                <w:szCs w:val="28"/>
                <w:lang w:val="ro-RO"/>
              </w:rPr>
            </w:pPr>
            <w:bookmarkStart w:id="0" w:name="_30j0zll" w:colFirst="0" w:colLast="0"/>
            <w:bookmarkEnd w:id="0"/>
            <w:r w:rsidRPr="004203FC">
              <w:rPr>
                <w:rFonts w:ascii="Tahoma" w:eastAsia="Tahoma" w:hAnsi="Tahoma" w:cs="Tahoma"/>
                <w:b/>
                <w:sz w:val="28"/>
                <w:szCs w:val="28"/>
                <w:lang w:val="ro-RO"/>
              </w:rPr>
              <w:t xml:space="preserve"> TOTAL</w:t>
            </w:r>
          </w:p>
        </w:tc>
        <w:tc>
          <w:tcPr>
            <w:tcW w:w="2835" w:type="dxa"/>
            <w:shd w:val="clear" w:color="auto" w:fill="auto"/>
          </w:tcPr>
          <w:p w:rsidR="0053042D" w:rsidRPr="00391A4E" w:rsidRDefault="00391A4E" w:rsidP="002F0A0A">
            <w:pPr>
              <w:jc w:val="center"/>
              <w:rPr>
                <w:rFonts w:ascii="Tahoma" w:eastAsia="Tahoma" w:hAnsi="Tahoma" w:cs="Tahoma"/>
                <w:sz w:val="28"/>
                <w:szCs w:val="28"/>
                <w:lang w:val="en-US"/>
              </w:rPr>
            </w:pPr>
            <w:r w:rsidRPr="00391A4E">
              <w:rPr>
                <w:rFonts w:ascii="Tahoma" w:eastAsia="Tahoma" w:hAnsi="Tahoma" w:cs="Tahoma"/>
                <w:sz w:val="28"/>
                <w:szCs w:val="28"/>
                <w:lang w:val="ro-RO"/>
              </w:rPr>
              <w:t>1.467.401</w:t>
            </w:r>
          </w:p>
        </w:tc>
        <w:tc>
          <w:tcPr>
            <w:tcW w:w="2410" w:type="dxa"/>
            <w:tcBorders>
              <w:right w:val="single" w:sz="4" w:space="0" w:color="auto"/>
            </w:tcBorders>
          </w:tcPr>
          <w:p w:rsidR="0053042D" w:rsidRPr="00EF0704" w:rsidRDefault="00391A4E" w:rsidP="002F0A0A">
            <w:pPr>
              <w:tabs>
                <w:tab w:val="left" w:pos="465"/>
                <w:tab w:val="center" w:pos="1090"/>
              </w:tabs>
              <w:jc w:val="center"/>
              <w:rPr>
                <w:rFonts w:ascii="Tahoma" w:eastAsia="Tahoma" w:hAnsi="Tahoma" w:cs="Tahoma"/>
                <w:sz w:val="28"/>
                <w:szCs w:val="28"/>
                <w:highlight w:val="yellow"/>
                <w:lang w:val="ro-RO"/>
              </w:rPr>
            </w:pPr>
            <w:r w:rsidRPr="00391A4E">
              <w:rPr>
                <w:rFonts w:ascii="Tahoma" w:eastAsia="Tahoma" w:hAnsi="Tahoma" w:cs="Tahoma"/>
                <w:sz w:val="28"/>
                <w:szCs w:val="28"/>
                <w:lang w:val="ro-RO"/>
              </w:rPr>
              <w:t>10.141</w:t>
            </w:r>
          </w:p>
        </w:tc>
        <w:tc>
          <w:tcPr>
            <w:tcW w:w="2424" w:type="dxa"/>
            <w:tcBorders>
              <w:left w:val="single" w:sz="4" w:space="0" w:color="auto"/>
            </w:tcBorders>
            <w:vAlign w:val="bottom"/>
          </w:tcPr>
          <w:p w:rsidR="0053042D" w:rsidRPr="003B5EE4" w:rsidRDefault="0053042D" w:rsidP="002F0A0A">
            <w:pPr>
              <w:jc w:val="center"/>
              <w:rPr>
                <w:rFonts w:ascii="Tahoma" w:eastAsia="Tahoma" w:hAnsi="Tahoma" w:cs="Tahoma"/>
                <w:sz w:val="28"/>
                <w:szCs w:val="28"/>
                <w:lang w:val="ro-RO"/>
              </w:rPr>
            </w:pPr>
          </w:p>
        </w:tc>
      </w:tr>
    </w:tbl>
    <w:p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rsidR="0053614F" w:rsidRDefault="0053614F" w:rsidP="0053042D">
      <w:pPr>
        <w:pBdr>
          <w:top w:val="nil"/>
          <w:left w:val="nil"/>
          <w:bottom w:val="nil"/>
          <w:right w:val="nil"/>
          <w:between w:val="nil"/>
        </w:pBdr>
        <w:jc w:val="both"/>
        <w:rPr>
          <w:rFonts w:ascii="Tahoma" w:hAnsi="Tahoma" w:cs="Tahoma"/>
          <w:iCs/>
          <w:sz w:val="28"/>
          <w:szCs w:val="28"/>
          <w:lang w:val="ro-RO" w:eastAsia="ro-RO"/>
        </w:rPr>
      </w:pPr>
    </w:p>
    <w:p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rsidR="009505C6" w:rsidRDefault="009505C6" w:rsidP="009505C6">
      <w:pPr>
        <w:jc w:val="both"/>
        <w:rPr>
          <w:rFonts w:ascii="Tahoma" w:eastAsia="Tahoma" w:hAnsi="Tahoma" w:cs="Tahoma"/>
          <w:sz w:val="28"/>
          <w:szCs w:val="28"/>
          <w:lang w:val="ro-RO"/>
        </w:rPr>
      </w:pPr>
    </w:p>
    <w:p w:rsidR="00C96DF1" w:rsidRDefault="00C83D9A" w:rsidP="009505C6">
      <w:pPr>
        <w:jc w:val="both"/>
        <w:rPr>
          <w:rFonts w:ascii="Tahoma" w:eastAsia="Tahoma" w:hAnsi="Tahoma" w:cs="Tahoma"/>
          <w:sz w:val="28"/>
          <w:szCs w:val="28"/>
          <w:lang w:val="ro-RO"/>
        </w:rPr>
      </w:pPr>
      <w:r w:rsidRPr="00242816">
        <w:rPr>
          <w:noProof/>
          <w:lang w:val="en-US"/>
        </w:rPr>
        <w:lastRenderedPageBreak/>
        <w:drawing>
          <wp:inline distT="0" distB="0" distL="0" distR="0" wp14:anchorId="17609199" wp14:editId="6EBE4943">
            <wp:extent cx="5943600" cy="3566517"/>
            <wp:effectExtent l="0" t="0" r="0" b="0"/>
            <wp:docPr id="4"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566517"/>
                    </a:xfrm>
                    <a:prstGeom prst="rect">
                      <a:avLst/>
                    </a:prstGeom>
                    <a:noFill/>
                  </pic:spPr>
                </pic:pic>
              </a:graphicData>
            </a:graphic>
          </wp:inline>
        </w:drawing>
      </w:r>
    </w:p>
    <w:p w:rsidR="0047549F" w:rsidRDefault="0047549F" w:rsidP="0047549F">
      <w:pPr>
        <w:jc w:val="both"/>
        <w:rPr>
          <w:rFonts w:ascii="Tahoma" w:eastAsia="Tahoma" w:hAnsi="Tahoma" w:cs="Tahoma"/>
          <w:sz w:val="28"/>
          <w:szCs w:val="28"/>
          <w:lang w:val="ro-RO"/>
        </w:rPr>
      </w:pPr>
    </w:p>
    <w:p w:rsidR="00AC396B" w:rsidRDefault="00AC396B" w:rsidP="0027524E">
      <w:pPr>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4B73A7">
        <w:rPr>
          <w:rFonts w:ascii="Tahoma" w:eastAsia="Tahoma" w:hAnsi="Tahoma" w:cs="Tahoma"/>
          <w:sz w:val="28"/>
          <w:szCs w:val="28"/>
          <w:lang w:val="ro-RO"/>
        </w:rPr>
        <w:t xml:space="preserve">erau deja pozitivi, </w:t>
      </w:r>
      <w:r w:rsidR="001F71A4">
        <w:rPr>
          <w:rFonts w:ascii="Tahoma" w:eastAsia="Tahoma" w:hAnsi="Tahoma" w:cs="Tahoma"/>
          <w:sz w:val="28"/>
          <w:szCs w:val="28"/>
          <w:lang w:val="ro-RO"/>
        </w:rPr>
        <w:t>819</w:t>
      </w:r>
      <w:r w:rsidR="00067CB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firstRow="0" w:lastRow="0" w:firstColumn="0" w:lastColumn="0" w:noHBand="0" w:noVBand="1"/>
      </w:tblPr>
      <w:tblGrid>
        <w:gridCol w:w="895"/>
        <w:gridCol w:w="3789"/>
        <w:gridCol w:w="3060"/>
      </w:tblGrid>
      <w:tr w:rsidR="0053042D" w:rsidRPr="003B5EE4"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12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159</w:t>
            </w:r>
          </w:p>
        </w:tc>
      </w:tr>
      <w:tr w:rsidR="005B495C" w:rsidRPr="00D4024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5B495C" w:rsidRPr="00D4024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B325D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rsidR="005B495C" w:rsidRPr="005B495C"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1B0E2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rsidR="005B495C" w:rsidRPr="001B0E23" w:rsidRDefault="001F71A4"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3042D" w:rsidRPr="001B0E23"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rsidR="0053042D" w:rsidRPr="001B0E23" w:rsidRDefault="001F71A4" w:rsidP="005D7B5B">
            <w:pPr>
              <w:jc w:val="center"/>
              <w:rPr>
                <w:rFonts w:ascii="Tahoma" w:eastAsia="Tahoma" w:hAnsi="Tahoma" w:cs="Tahoma"/>
                <w:b/>
                <w:sz w:val="28"/>
                <w:szCs w:val="28"/>
                <w:lang w:val="ro-RO"/>
              </w:rPr>
            </w:pPr>
            <w:r>
              <w:rPr>
                <w:rFonts w:ascii="Tahoma" w:eastAsia="Tahoma" w:hAnsi="Tahoma" w:cs="Tahoma"/>
                <w:b/>
                <w:sz w:val="28"/>
                <w:szCs w:val="28"/>
                <w:lang w:val="ro-RO"/>
              </w:rPr>
              <w:t xml:space="preserve">    819</w:t>
            </w:r>
          </w:p>
        </w:tc>
      </w:tr>
    </w:tbl>
    <w:p w:rsidR="0053042D" w:rsidRPr="001B0E23" w:rsidRDefault="0053042D" w:rsidP="0053042D">
      <w:pPr>
        <w:ind w:firstLine="720"/>
        <w:jc w:val="both"/>
        <w:rPr>
          <w:rFonts w:ascii="Tahoma" w:eastAsia="Tahoma" w:hAnsi="Tahoma" w:cs="Tahoma"/>
          <w:sz w:val="28"/>
          <w:szCs w:val="28"/>
          <w:lang w:val="ro-RO"/>
        </w:rPr>
      </w:pPr>
    </w:p>
    <w:p w:rsidR="0053042D" w:rsidRPr="00B8673F"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D0A29">
        <w:rPr>
          <w:rFonts w:ascii="Tahoma" w:eastAsia="Tahoma" w:hAnsi="Tahoma" w:cs="Tahoma"/>
          <w:sz w:val="28"/>
          <w:szCs w:val="28"/>
          <w:lang w:val="ro-RO"/>
        </w:rPr>
        <w:t>tăzi, 42.042</w:t>
      </w:r>
      <w:r w:rsidR="000F29D1" w:rsidRPr="00B8673F">
        <w:rPr>
          <w:rFonts w:ascii="Tahoma" w:eastAsia="Tahoma" w:hAnsi="Tahoma" w:cs="Tahoma"/>
          <w:sz w:val="28"/>
          <w:szCs w:val="28"/>
          <w:lang w:val="ro-RO"/>
        </w:rPr>
        <w:t xml:space="preserve"> de</w:t>
      </w:r>
      <w:r w:rsidR="006444C5" w:rsidRPr="00B8673F">
        <w:rPr>
          <w:rFonts w:ascii="Tahoma" w:eastAsia="Tahoma" w:hAnsi="Tahoma" w:cs="Tahoma"/>
          <w:sz w:val="28"/>
          <w:szCs w:val="28"/>
          <w:lang w:val="ro-RO"/>
        </w:rPr>
        <w:t xml:space="preserve"> </w:t>
      </w:r>
      <w:r w:rsidR="0053042D" w:rsidRPr="00B8673F">
        <w:rPr>
          <w:rFonts w:ascii="Tahoma" w:eastAsia="Tahoma" w:hAnsi="Tahoma" w:cs="Tahoma"/>
          <w:sz w:val="28"/>
          <w:szCs w:val="28"/>
          <w:lang w:val="ro-RO"/>
        </w:rPr>
        <w:t>persoane diagnosticate cu infecție cu SARS – CoV – 2 au decedat.</w:t>
      </w:r>
    </w:p>
    <w:p w:rsidR="0053042D" w:rsidRPr="00B8673F" w:rsidRDefault="0053042D" w:rsidP="0053042D">
      <w:pPr>
        <w:spacing w:line="240" w:lineRule="auto"/>
        <w:ind w:firstLine="720"/>
        <w:jc w:val="both"/>
        <w:rPr>
          <w:rFonts w:ascii="Tahoma" w:eastAsia="Tahoma" w:hAnsi="Tahoma" w:cs="Tahoma"/>
          <w:sz w:val="28"/>
          <w:szCs w:val="28"/>
          <w:lang w:val="ro-RO"/>
        </w:rPr>
      </w:pPr>
    </w:p>
    <w:p w:rsidR="00F23C2E" w:rsidRPr="00AD0A29" w:rsidRDefault="0053042D" w:rsidP="003624EC">
      <w:pPr>
        <w:spacing w:line="240" w:lineRule="auto"/>
        <w:ind w:firstLine="720"/>
        <w:jc w:val="both"/>
        <w:rPr>
          <w:rFonts w:ascii="Tahoma" w:eastAsia="Tahoma" w:hAnsi="Tahoma" w:cs="Tahoma"/>
          <w:sz w:val="28"/>
          <w:szCs w:val="28"/>
          <w:lang w:val="ro-RO"/>
        </w:rPr>
      </w:pPr>
      <w:r w:rsidRPr="00B8673F">
        <w:rPr>
          <w:rFonts w:ascii="Tahoma" w:eastAsia="Tahoma" w:hAnsi="Tahoma" w:cs="Tahoma"/>
          <w:sz w:val="28"/>
          <w:szCs w:val="28"/>
          <w:lang w:val="ro-RO"/>
        </w:rPr>
        <w:lastRenderedPageBreak/>
        <w:t xml:space="preserve">În intervalul </w:t>
      </w:r>
      <w:r w:rsidR="0087025A" w:rsidRPr="00B8673F">
        <w:rPr>
          <w:rFonts w:ascii="Tahoma" w:eastAsia="Tahoma" w:hAnsi="Tahoma" w:cs="Tahoma"/>
          <w:sz w:val="28"/>
          <w:szCs w:val="28"/>
          <w:lang w:val="ro-RO"/>
        </w:rPr>
        <w:t>1</w:t>
      </w:r>
      <w:r w:rsidR="00607B9F">
        <w:rPr>
          <w:rFonts w:ascii="Tahoma" w:eastAsia="Tahoma" w:hAnsi="Tahoma" w:cs="Tahoma"/>
          <w:sz w:val="28"/>
          <w:szCs w:val="28"/>
          <w:lang w:val="ro-RO"/>
        </w:rPr>
        <w:t>7</w:t>
      </w:r>
      <w:r w:rsidR="00A62095" w:rsidRPr="00B8673F">
        <w:rPr>
          <w:rFonts w:ascii="Tahoma" w:eastAsia="Tahoma" w:hAnsi="Tahoma" w:cs="Tahoma"/>
          <w:sz w:val="28"/>
          <w:szCs w:val="28"/>
          <w:lang w:val="ro-RO"/>
        </w:rPr>
        <w:t>.10</w:t>
      </w:r>
      <w:r w:rsidRPr="00B8673F">
        <w:rPr>
          <w:rFonts w:ascii="Tahoma" w:eastAsia="Tahoma" w:hAnsi="Tahoma" w:cs="Tahoma"/>
          <w:sz w:val="28"/>
          <w:szCs w:val="28"/>
          <w:lang w:val="ro-RO"/>
        </w:rPr>
        <w:t xml:space="preserve">.2021 (10:00) – </w:t>
      </w:r>
      <w:r w:rsidR="002A5F0A" w:rsidRPr="00B8673F">
        <w:rPr>
          <w:rFonts w:ascii="Tahoma" w:eastAsia="Tahoma" w:hAnsi="Tahoma" w:cs="Tahoma"/>
          <w:sz w:val="28"/>
          <w:szCs w:val="28"/>
          <w:lang w:val="ro-RO"/>
        </w:rPr>
        <w:t>1</w:t>
      </w:r>
      <w:r w:rsidR="00607B9F">
        <w:rPr>
          <w:rFonts w:ascii="Tahoma" w:eastAsia="Tahoma" w:hAnsi="Tahoma" w:cs="Tahoma"/>
          <w:sz w:val="28"/>
          <w:szCs w:val="28"/>
          <w:lang w:val="ro-RO"/>
        </w:rPr>
        <w:t>8</w:t>
      </w:r>
      <w:r w:rsidR="0098391D" w:rsidRPr="00B8673F">
        <w:rPr>
          <w:rFonts w:ascii="Tahoma" w:eastAsia="Tahoma" w:hAnsi="Tahoma" w:cs="Tahoma"/>
          <w:sz w:val="28"/>
          <w:szCs w:val="28"/>
          <w:lang w:val="ro-RO"/>
        </w:rPr>
        <w:t>.1</w:t>
      </w:r>
      <w:r w:rsidR="0098391D" w:rsidRPr="00611659">
        <w:rPr>
          <w:rFonts w:ascii="Tahoma" w:eastAsia="Tahoma" w:hAnsi="Tahoma" w:cs="Tahoma"/>
          <w:sz w:val="28"/>
          <w:szCs w:val="28"/>
          <w:lang w:val="ro-RO"/>
        </w:rPr>
        <w:t>0</w:t>
      </w:r>
      <w:r w:rsidRPr="00611659">
        <w:rPr>
          <w:rFonts w:ascii="Tahoma" w:eastAsia="Tahoma" w:hAnsi="Tahoma" w:cs="Tahoma"/>
          <w:sz w:val="28"/>
          <w:szCs w:val="28"/>
          <w:lang w:val="ro-RO"/>
        </w:rPr>
        <w:t xml:space="preserve">.2021 (10:00) au fost raportate de către INSP </w:t>
      </w:r>
      <w:r w:rsidR="00AD0A29">
        <w:rPr>
          <w:rFonts w:ascii="Tahoma" w:eastAsia="Tahoma" w:hAnsi="Tahoma" w:cs="Tahoma"/>
          <w:sz w:val="28"/>
          <w:szCs w:val="28"/>
          <w:lang w:val="ro-RO"/>
        </w:rPr>
        <w:t>261</w:t>
      </w:r>
      <w:r w:rsidR="009B1E5D">
        <w:rPr>
          <w:rFonts w:ascii="Tahoma" w:eastAsia="Tahoma" w:hAnsi="Tahoma" w:cs="Tahoma"/>
          <w:sz w:val="28"/>
          <w:szCs w:val="28"/>
          <w:lang w:val="ro-RO"/>
        </w:rPr>
        <w:t xml:space="preserve"> </w:t>
      </w:r>
      <w:r w:rsidRPr="00611659">
        <w:rPr>
          <w:rFonts w:ascii="Tahoma" w:eastAsia="Tahoma" w:hAnsi="Tahoma" w:cs="Tahoma"/>
          <w:sz w:val="28"/>
          <w:szCs w:val="28"/>
          <w:lang w:val="ro-RO"/>
        </w:rPr>
        <w:t>decese (</w:t>
      </w:r>
      <w:r w:rsidR="00AD0A29">
        <w:rPr>
          <w:rFonts w:ascii="Tahoma" w:eastAsia="Tahoma" w:hAnsi="Tahoma" w:cs="Tahoma"/>
          <w:sz w:val="28"/>
          <w:szCs w:val="28"/>
          <w:lang w:val="ro-RO"/>
        </w:rPr>
        <w:t>134</w:t>
      </w:r>
      <w:r w:rsidRPr="00611659">
        <w:rPr>
          <w:rFonts w:ascii="Tahoma" w:eastAsia="Tahoma" w:hAnsi="Tahoma" w:cs="Tahoma"/>
          <w:sz w:val="28"/>
          <w:szCs w:val="28"/>
          <w:lang w:val="ro-RO"/>
        </w:rPr>
        <w:t xml:space="preserve"> bărbați și </w:t>
      </w:r>
      <w:r w:rsidR="00AD0A29">
        <w:rPr>
          <w:rFonts w:ascii="Tahoma" w:eastAsia="Tahoma" w:hAnsi="Tahoma" w:cs="Tahoma"/>
          <w:sz w:val="28"/>
          <w:szCs w:val="28"/>
          <w:lang w:val="ro-RO"/>
        </w:rPr>
        <w:t>127</w:t>
      </w:r>
      <w:r w:rsidR="006C5705" w:rsidRPr="00611659">
        <w:rPr>
          <w:rFonts w:ascii="Tahoma" w:eastAsia="Tahoma" w:hAnsi="Tahoma" w:cs="Tahoma"/>
          <w:sz w:val="28"/>
          <w:szCs w:val="28"/>
          <w:lang w:val="ro-RO"/>
        </w:rPr>
        <w:t xml:space="preserve"> </w:t>
      </w:r>
      <w:r w:rsidRPr="00611659">
        <w:rPr>
          <w:rFonts w:ascii="Tahoma" w:eastAsia="Tahoma" w:hAnsi="Tahoma" w:cs="Tahoma"/>
          <w:sz w:val="28"/>
          <w:szCs w:val="28"/>
          <w:lang w:val="ro-RO"/>
        </w:rPr>
        <w:t>femei),</w:t>
      </w:r>
      <w:r w:rsidR="00F36001" w:rsidRPr="00611659">
        <w:rPr>
          <w:rFonts w:ascii="Tahoma" w:eastAsia="Tahoma" w:hAnsi="Tahoma" w:cs="Tahoma"/>
          <w:sz w:val="28"/>
          <w:szCs w:val="28"/>
          <w:lang w:val="ro-RO"/>
        </w:rPr>
        <w:t xml:space="preserve"> </w:t>
      </w:r>
      <w:bookmarkStart w:id="1" w:name="_GoBack"/>
      <w:bookmarkEnd w:id="1"/>
      <w:r w:rsidRPr="00AD0A29">
        <w:rPr>
          <w:rFonts w:ascii="Tahoma" w:eastAsia="Tahoma" w:hAnsi="Tahoma" w:cs="Tahoma"/>
          <w:sz w:val="28"/>
          <w:szCs w:val="28"/>
          <w:lang w:val="ro-RO"/>
        </w:rPr>
        <w:t>ale unor pacienți infectați cu noul coronavirus, internați în spitalele din</w:t>
      </w:r>
      <w:r w:rsidR="00417676" w:rsidRPr="00AD0A29">
        <w:rPr>
          <w:rFonts w:ascii="Tahoma" w:eastAsia="Tahoma" w:hAnsi="Tahoma" w:cs="Tahoma"/>
          <w:sz w:val="28"/>
          <w:szCs w:val="28"/>
          <w:lang w:val="ro-RO"/>
        </w:rPr>
        <w:t xml:space="preserve"> </w:t>
      </w:r>
      <w:r w:rsidR="00DA10D5" w:rsidRPr="00AD0A29">
        <w:rPr>
          <w:rFonts w:ascii="Tahoma" w:eastAsia="Tahoma" w:hAnsi="Tahoma" w:cs="Tahoma"/>
          <w:sz w:val="28"/>
          <w:szCs w:val="28"/>
          <w:lang w:val="ro-RO"/>
        </w:rPr>
        <w:t xml:space="preserve">Alba, </w:t>
      </w:r>
      <w:r w:rsidR="00FF6FD9" w:rsidRPr="00AD0A29">
        <w:rPr>
          <w:rFonts w:ascii="Tahoma" w:eastAsia="Tahoma" w:hAnsi="Tahoma" w:cs="Tahoma"/>
          <w:sz w:val="28"/>
          <w:szCs w:val="28"/>
          <w:lang w:val="ro-RO"/>
        </w:rPr>
        <w:t>Arad,</w:t>
      </w:r>
      <w:r w:rsidR="00DC4DF9" w:rsidRPr="00AD0A29">
        <w:rPr>
          <w:rFonts w:ascii="Tahoma" w:eastAsia="Tahoma" w:hAnsi="Tahoma" w:cs="Tahoma"/>
          <w:sz w:val="28"/>
          <w:szCs w:val="28"/>
          <w:lang w:val="ro-RO"/>
        </w:rPr>
        <w:t xml:space="preserve"> </w:t>
      </w:r>
      <w:r w:rsidR="001B0E23" w:rsidRPr="00AD0A29">
        <w:rPr>
          <w:rFonts w:ascii="Tahoma" w:eastAsia="Tahoma" w:hAnsi="Tahoma" w:cs="Tahoma"/>
          <w:sz w:val="28"/>
          <w:szCs w:val="28"/>
          <w:lang w:val="ro-RO"/>
        </w:rPr>
        <w:t>Bacău,</w:t>
      </w:r>
      <w:r w:rsidR="008C317F" w:rsidRPr="00AD0A29">
        <w:rPr>
          <w:rFonts w:ascii="Tahoma" w:eastAsia="Tahoma" w:hAnsi="Tahoma" w:cs="Tahoma"/>
          <w:sz w:val="28"/>
          <w:szCs w:val="28"/>
          <w:lang w:val="ro-RO"/>
        </w:rPr>
        <w:t xml:space="preserve"> </w:t>
      </w:r>
      <w:r w:rsidR="006C5705" w:rsidRPr="00AD0A29">
        <w:rPr>
          <w:rFonts w:ascii="Tahoma" w:eastAsia="Tahoma" w:hAnsi="Tahoma" w:cs="Tahoma"/>
          <w:sz w:val="28"/>
          <w:szCs w:val="28"/>
          <w:lang w:val="ro-RO"/>
        </w:rPr>
        <w:t xml:space="preserve">Bistrița-Năsăud, </w:t>
      </w:r>
      <w:r w:rsidR="00E33759" w:rsidRPr="00AD0A29">
        <w:rPr>
          <w:rFonts w:ascii="Tahoma" w:eastAsia="Tahoma" w:hAnsi="Tahoma" w:cs="Tahoma"/>
          <w:sz w:val="28"/>
          <w:szCs w:val="28"/>
          <w:lang w:val="ro-RO"/>
        </w:rPr>
        <w:t xml:space="preserve">Bihor, </w:t>
      </w:r>
      <w:r w:rsidR="00885CB9" w:rsidRPr="00AD0A29">
        <w:rPr>
          <w:rFonts w:ascii="Tahoma" w:eastAsia="Tahoma" w:hAnsi="Tahoma" w:cs="Tahoma"/>
          <w:sz w:val="28"/>
          <w:szCs w:val="28"/>
          <w:lang w:val="ro-RO"/>
        </w:rPr>
        <w:t>Botoșani,</w:t>
      </w:r>
      <w:r w:rsidR="00A5179C" w:rsidRPr="00AD0A29">
        <w:rPr>
          <w:rFonts w:ascii="Tahoma" w:eastAsia="Tahoma" w:hAnsi="Tahoma" w:cs="Tahoma"/>
          <w:sz w:val="28"/>
          <w:szCs w:val="28"/>
          <w:lang w:val="ro-RO"/>
        </w:rPr>
        <w:t xml:space="preserve"> Brașov, Buzău,</w:t>
      </w:r>
      <w:r w:rsidR="009F5F22" w:rsidRPr="00AD0A29">
        <w:rPr>
          <w:rFonts w:ascii="Tahoma" w:eastAsia="Tahoma" w:hAnsi="Tahoma" w:cs="Tahoma"/>
          <w:sz w:val="28"/>
          <w:szCs w:val="28"/>
          <w:lang w:val="ro-RO"/>
        </w:rPr>
        <w:t xml:space="preserve"> </w:t>
      </w:r>
      <w:r w:rsidR="00FF6FD9" w:rsidRPr="00AD0A29">
        <w:rPr>
          <w:rFonts w:ascii="Tahoma" w:eastAsia="Tahoma" w:hAnsi="Tahoma" w:cs="Tahoma"/>
          <w:sz w:val="28"/>
          <w:szCs w:val="28"/>
          <w:lang w:val="ro-RO"/>
        </w:rPr>
        <w:t>Călărași,</w:t>
      </w:r>
      <w:r w:rsidR="00885CB9" w:rsidRPr="00AD0A29">
        <w:rPr>
          <w:rFonts w:ascii="Tahoma" w:eastAsia="Tahoma" w:hAnsi="Tahoma" w:cs="Tahoma"/>
          <w:sz w:val="28"/>
          <w:szCs w:val="28"/>
          <w:lang w:val="ro-RO"/>
        </w:rPr>
        <w:t xml:space="preserve"> </w:t>
      </w:r>
      <w:r w:rsidR="00D4246E" w:rsidRPr="00AD0A29">
        <w:rPr>
          <w:rFonts w:ascii="Tahoma" w:eastAsia="Tahoma" w:hAnsi="Tahoma" w:cs="Tahoma"/>
          <w:sz w:val="28"/>
          <w:szCs w:val="28"/>
          <w:lang w:val="ro-RO"/>
        </w:rPr>
        <w:t xml:space="preserve">Caraș-Severin, </w:t>
      </w:r>
      <w:r w:rsidR="00A0262D" w:rsidRPr="00AD0A29">
        <w:rPr>
          <w:rFonts w:ascii="Tahoma" w:eastAsia="Tahoma" w:hAnsi="Tahoma" w:cs="Tahoma"/>
          <w:sz w:val="28"/>
          <w:szCs w:val="28"/>
          <w:lang w:val="ro-RO"/>
        </w:rPr>
        <w:t xml:space="preserve">Cluj, </w:t>
      </w:r>
      <w:r w:rsidR="009F5F22" w:rsidRPr="00AD0A29">
        <w:rPr>
          <w:rFonts w:ascii="Tahoma" w:eastAsia="Tahoma" w:hAnsi="Tahoma" w:cs="Tahoma"/>
          <w:sz w:val="28"/>
          <w:szCs w:val="28"/>
          <w:lang w:val="ro-RO"/>
        </w:rPr>
        <w:t>Constanța,</w:t>
      </w:r>
      <w:r w:rsidR="00F36001" w:rsidRPr="00AD0A29">
        <w:rPr>
          <w:rFonts w:ascii="Tahoma" w:eastAsia="Tahoma" w:hAnsi="Tahoma" w:cs="Tahoma"/>
          <w:sz w:val="28"/>
          <w:szCs w:val="28"/>
          <w:lang w:val="ro-RO"/>
        </w:rPr>
        <w:t xml:space="preserve"> </w:t>
      </w:r>
      <w:r w:rsidR="006C5705" w:rsidRPr="00AD0A29">
        <w:rPr>
          <w:rFonts w:ascii="Tahoma" w:eastAsia="Tahoma" w:hAnsi="Tahoma" w:cs="Tahoma"/>
          <w:sz w:val="28"/>
          <w:szCs w:val="28"/>
          <w:lang w:val="ro-RO"/>
        </w:rPr>
        <w:t xml:space="preserve">Dâmbovița, </w:t>
      </w:r>
      <w:r w:rsidR="00AD6391" w:rsidRPr="00AD0A29">
        <w:rPr>
          <w:rFonts w:ascii="Tahoma" w:eastAsia="Tahoma" w:hAnsi="Tahoma" w:cs="Tahoma"/>
          <w:sz w:val="28"/>
          <w:szCs w:val="28"/>
          <w:lang w:val="ro-RO"/>
        </w:rPr>
        <w:t>D</w:t>
      </w:r>
      <w:r w:rsidR="00D00A7E" w:rsidRPr="00AD0A29">
        <w:rPr>
          <w:rFonts w:ascii="Tahoma" w:eastAsia="Tahoma" w:hAnsi="Tahoma" w:cs="Tahoma"/>
          <w:sz w:val="28"/>
          <w:szCs w:val="28"/>
          <w:lang w:val="ro-RO"/>
        </w:rPr>
        <w:t>olj</w:t>
      </w:r>
      <w:r w:rsidR="00497911" w:rsidRPr="00AD0A29">
        <w:rPr>
          <w:rFonts w:ascii="Tahoma" w:eastAsia="Tahoma" w:hAnsi="Tahoma" w:cs="Tahoma"/>
          <w:sz w:val="28"/>
          <w:szCs w:val="28"/>
          <w:lang w:val="ro-RO"/>
        </w:rPr>
        <w:t xml:space="preserve">, </w:t>
      </w:r>
      <w:r w:rsidR="006444C5" w:rsidRPr="00AD0A29">
        <w:rPr>
          <w:rFonts w:ascii="Tahoma" w:eastAsia="Tahoma" w:hAnsi="Tahoma" w:cs="Tahoma"/>
          <w:sz w:val="28"/>
          <w:szCs w:val="28"/>
          <w:lang w:val="ro-RO"/>
        </w:rPr>
        <w:t>Giurgiu</w:t>
      </w:r>
      <w:r w:rsidR="00D00A7E" w:rsidRPr="00AD0A29">
        <w:rPr>
          <w:rFonts w:ascii="Tahoma" w:eastAsia="Tahoma" w:hAnsi="Tahoma" w:cs="Tahoma"/>
          <w:sz w:val="28"/>
          <w:szCs w:val="28"/>
          <w:lang w:val="ro-RO"/>
        </w:rPr>
        <w:t>,</w:t>
      </w:r>
      <w:r w:rsidR="008442BB" w:rsidRPr="00AD0A29">
        <w:rPr>
          <w:rFonts w:ascii="Tahoma" w:eastAsia="Tahoma" w:hAnsi="Tahoma" w:cs="Tahoma"/>
          <w:sz w:val="28"/>
          <w:szCs w:val="28"/>
          <w:lang w:val="ro-RO"/>
        </w:rPr>
        <w:t xml:space="preserve"> </w:t>
      </w:r>
      <w:r w:rsidR="00611659" w:rsidRPr="00AD0A29">
        <w:rPr>
          <w:rFonts w:ascii="Tahoma" w:eastAsia="Tahoma" w:hAnsi="Tahoma" w:cs="Tahoma"/>
          <w:sz w:val="28"/>
          <w:szCs w:val="28"/>
          <w:lang w:val="ro-RO"/>
        </w:rPr>
        <w:t xml:space="preserve">Gorj, </w:t>
      </w:r>
      <w:r w:rsidR="003D57C5" w:rsidRPr="00AD0A29">
        <w:rPr>
          <w:rFonts w:ascii="Tahoma" w:eastAsia="Tahoma" w:hAnsi="Tahoma" w:cs="Tahoma"/>
          <w:sz w:val="28"/>
          <w:szCs w:val="28"/>
          <w:lang w:val="ro-RO"/>
        </w:rPr>
        <w:t>Harghit</w:t>
      </w:r>
      <w:r w:rsidR="00E33759" w:rsidRPr="00AD0A29">
        <w:rPr>
          <w:rFonts w:ascii="Tahoma" w:eastAsia="Tahoma" w:hAnsi="Tahoma" w:cs="Tahoma"/>
          <w:sz w:val="28"/>
          <w:szCs w:val="28"/>
          <w:lang w:val="ro-RO"/>
        </w:rPr>
        <w:t>a,</w:t>
      </w:r>
      <w:r w:rsidR="00AD0A29" w:rsidRPr="00AD0A29">
        <w:rPr>
          <w:rFonts w:ascii="Tahoma" w:eastAsia="Tahoma" w:hAnsi="Tahoma" w:cs="Tahoma"/>
          <w:sz w:val="28"/>
          <w:szCs w:val="28"/>
          <w:lang w:val="ro-RO"/>
        </w:rPr>
        <w:t xml:space="preserve"> Hunedoara,</w:t>
      </w:r>
      <w:r w:rsidR="00E33759" w:rsidRPr="00AD0A29">
        <w:rPr>
          <w:rFonts w:ascii="Tahoma" w:eastAsia="Tahoma" w:hAnsi="Tahoma" w:cs="Tahoma"/>
          <w:sz w:val="28"/>
          <w:szCs w:val="28"/>
          <w:lang w:val="ro-RO"/>
        </w:rPr>
        <w:t xml:space="preserve"> Ia</w:t>
      </w:r>
      <w:r w:rsidR="00AD0A29" w:rsidRPr="00AD0A29">
        <w:rPr>
          <w:rFonts w:ascii="Tahoma" w:eastAsia="Tahoma" w:hAnsi="Tahoma" w:cs="Tahoma"/>
          <w:sz w:val="28"/>
          <w:szCs w:val="28"/>
          <w:lang w:val="ro-RO"/>
        </w:rPr>
        <w:t>și</w:t>
      </w:r>
      <w:r w:rsidR="00E33759" w:rsidRPr="00AD0A29">
        <w:rPr>
          <w:rFonts w:ascii="Tahoma" w:eastAsia="Tahoma" w:hAnsi="Tahoma" w:cs="Tahoma"/>
          <w:sz w:val="28"/>
          <w:szCs w:val="28"/>
          <w:lang w:val="ro-RO"/>
        </w:rPr>
        <w:t xml:space="preserve">, </w:t>
      </w:r>
      <w:r w:rsidR="006C5705" w:rsidRPr="00AD0A29">
        <w:rPr>
          <w:rFonts w:ascii="Tahoma" w:eastAsia="Tahoma" w:hAnsi="Tahoma" w:cs="Tahoma"/>
          <w:sz w:val="28"/>
          <w:szCs w:val="28"/>
          <w:lang w:val="ro-RO"/>
        </w:rPr>
        <w:t>Ilfov</w:t>
      </w:r>
      <w:r w:rsidR="0057665C" w:rsidRPr="00AD0A29">
        <w:rPr>
          <w:rFonts w:ascii="Tahoma" w:eastAsia="Tahoma" w:hAnsi="Tahoma" w:cs="Tahoma"/>
          <w:sz w:val="28"/>
          <w:szCs w:val="28"/>
          <w:lang w:val="ro-RO"/>
        </w:rPr>
        <w:t>,</w:t>
      </w:r>
      <w:r w:rsidR="008628BB" w:rsidRPr="00AD0A29">
        <w:rPr>
          <w:rFonts w:ascii="Tahoma" w:eastAsia="Tahoma" w:hAnsi="Tahoma" w:cs="Tahoma"/>
          <w:sz w:val="28"/>
          <w:szCs w:val="28"/>
          <w:lang w:val="ro-RO"/>
        </w:rPr>
        <w:t xml:space="preserve"> </w:t>
      </w:r>
      <w:r w:rsidR="009F5F22" w:rsidRPr="00AD0A29">
        <w:rPr>
          <w:rFonts w:ascii="Tahoma" w:eastAsia="Tahoma" w:hAnsi="Tahoma" w:cs="Tahoma"/>
          <w:sz w:val="28"/>
          <w:szCs w:val="28"/>
          <w:lang w:val="ro-RO"/>
        </w:rPr>
        <w:t xml:space="preserve">Maramureș, </w:t>
      </w:r>
      <w:r w:rsidR="008E179D" w:rsidRPr="00AD0A29">
        <w:rPr>
          <w:rFonts w:ascii="Tahoma" w:eastAsia="Tahoma" w:hAnsi="Tahoma" w:cs="Tahoma"/>
          <w:sz w:val="28"/>
          <w:szCs w:val="28"/>
          <w:lang w:val="ro-RO"/>
        </w:rPr>
        <w:t>Mehedinți,</w:t>
      </w:r>
      <w:r w:rsidR="00210815" w:rsidRPr="00AD0A29">
        <w:rPr>
          <w:rFonts w:ascii="Tahoma" w:eastAsia="Tahoma" w:hAnsi="Tahoma" w:cs="Tahoma"/>
          <w:sz w:val="28"/>
          <w:szCs w:val="28"/>
          <w:lang w:val="ro-RO"/>
        </w:rPr>
        <w:t xml:space="preserve"> </w:t>
      </w:r>
      <w:r w:rsidR="006C5705" w:rsidRPr="00AD0A29">
        <w:rPr>
          <w:rFonts w:ascii="Tahoma" w:eastAsia="Tahoma" w:hAnsi="Tahoma" w:cs="Tahoma"/>
          <w:sz w:val="28"/>
          <w:szCs w:val="28"/>
          <w:lang w:val="ro-RO"/>
        </w:rPr>
        <w:t xml:space="preserve">Mureș, </w:t>
      </w:r>
      <w:r w:rsidR="00A5179C" w:rsidRPr="00AD0A29">
        <w:rPr>
          <w:rFonts w:ascii="Tahoma" w:eastAsia="Tahoma" w:hAnsi="Tahoma" w:cs="Tahoma"/>
          <w:sz w:val="28"/>
          <w:szCs w:val="28"/>
          <w:lang w:val="ro-RO"/>
        </w:rPr>
        <w:t xml:space="preserve">Neamț, </w:t>
      </w:r>
      <w:r w:rsidR="009F5F22" w:rsidRPr="00AD0A29">
        <w:rPr>
          <w:rFonts w:ascii="Tahoma" w:eastAsia="Tahoma" w:hAnsi="Tahoma" w:cs="Tahoma"/>
          <w:sz w:val="28"/>
          <w:szCs w:val="28"/>
          <w:lang w:val="ro-RO"/>
        </w:rPr>
        <w:t xml:space="preserve">Olt, </w:t>
      </w:r>
      <w:r w:rsidR="003624EC" w:rsidRPr="00AD0A29">
        <w:rPr>
          <w:rFonts w:ascii="Tahoma" w:eastAsia="Tahoma" w:hAnsi="Tahoma" w:cs="Tahoma"/>
          <w:sz w:val="28"/>
          <w:szCs w:val="28"/>
          <w:lang w:val="ro-RO"/>
        </w:rPr>
        <w:t>Prahova</w:t>
      </w:r>
      <w:r w:rsidR="00497911" w:rsidRPr="00AD0A29">
        <w:rPr>
          <w:rFonts w:ascii="Tahoma" w:eastAsia="Tahoma" w:hAnsi="Tahoma" w:cs="Tahoma"/>
          <w:sz w:val="28"/>
          <w:szCs w:val="28"/>
          <w:lang w:val="ro-RO"/>
        </w:rPr>
        <w:t>,</w:t>
      </w:r>
      <w:r w:rsidR="00FF6FD9" w:rsidRPr="00AD0A29">
        <w:rPr>
          <w:rFonts w:ascii="Tahoma" w:eastAsia="Tahoma" w:hAnsi="Tahoma" w:cs="Tahoma"/>
          <w:sz w:val="28"/>
          <w:szCs w:val="28"/>
          <w:lang w:val="ro-RO"/>
        </w:rPr>
        <w:t xml:space="preserve"> </w:t>
      </w:r>
      <w:r w:rsidR="00B8673F" w:rsidRPr="00AD0A29">
        <w:rPr>
          <w:rFonts w:ascii="Tahoma" w:eastAsia="Tahoma" w:hAnsi="Tahoma" w:cs="Tahoma"/>
          <w:sz w:val="28"/>
          <w:szCs w:val="28"/>
          <w:lang w:val="ro-RO"/>
        </w:rPr>
        <w:t xml:space="preserve">Satu Mare, </w:t>
      </w:r>
      <w:r w:rsidR="00210815" w:rsidRPr="00AD0A29">
        <w:rPr>
          <w:rFonts w:ascii="Tahoma" w:eastAsia="Tahoma" w:hAnsi="Tahoma" w:cs="Tahoma"/>
          <w:sz w:val="28"/>
          <w:szCs w:val="28"/>
          <w:lang w:val="ro-RO"/>
        </w:rPr>
        <w:t xml:space="preserve">Sălaj, </w:t>
      </w:r>
      <w:r w:rsidR="008628BB" w:rsidRPr="00AD0A29">
        <w:rPr>
          <w:rFonts w:ascii="Tahoma" w:eastAsia="Tahoma" w:hAnsi="Tahoma" w:cs="Tahoma"/>
          <w:sz w:val="28"/>
          <w:szCs w:val="28"/>
          <w:lang w:val="ro-RO"/>
        </w:rPr>
        <w:t xml:space="preserve">Sibiu, </w:t>
      </w:r>
      <w:r w:rsidR="008E179D" w:rsidRPr="00AD0A29">
        <w:rPr>
          <w:rFonts w:ascii="Tahoma" w:eastAsia="Tahoma" w:hAnsi="Tahoma" w:cs="Tahoma"/>
          <w:sz w:val="28"/>
          <w:szCs w:val="28"/>
          <w:lang w:val="ro-RO"/>
        </w:rPr>
        <w:t xml:space="preserve">Suceava, </w:t>
      </w:r>
      <w:r w:rsidR="0057665C" w:rsidRPr="00AD0A29">
        <w:rPr>
          <w:rFonts w:ascii="Tahoma" w:eastAsia="Tahoma" w:hAnsi="Tahoma" w:cs="Tahoma"/>
          <w:sz w:val="28"/>
          <w:szCs w:val="28"/>
          <w:lang w:val="ro-RO"/>
        </w:rPr>
        <w:t xml:space="preserve">Teleorman, </w:t>
      </w:r>
      <w:r w:rsidR="00AD0A29" w:rsidRPr="00AD0A29">
        <w:rPr>
          <w:rFonts w:ascii="Tahoma" w:eastAsia="Tahoma" w:hAnsi="Tahoma" w:cs="Tahoma"/>
          <w:sz w:val="28"/>
          <w:szCs w:val="28"/>
          <w:lang w:val="ro-RO"/>
        </w:rPr>
        <w:t xml:space="preserve">Timiș, Tulcea, </w:t>
      </w:r>
      <w:r w:rsidR="00E33759" w:rsidRPr="00AD0A29">
        <w:rPr>
          <w:rFonts w:ascii="Tahoma" w:eastAsia="Tahoma" w:hAnsi="Tahoma" w:cs="Tahoma"/>
          <w:sz w:val="28"/>
          <w:szCs w:val="28"/>
          <w:lang w:val="ro-RO"/>
        </w:rPr>
        <w:t>Vaslui</w:t>
      </w:r>
      <w:r w:rsidR="00611659" w:rsidRPr="00AD0A29">
        <w:rPr>
          <w:rFonts w:ascii="Tahoma" w:eastAsia="Tahoma" w:hAnsi="Tahoma" w:cs="Tahoma"/>
          <w:sz w:val="28"/>
          <w:szCs w:val="28"/>
          <w:lang w:val="ro-RO"/>
        </w:rPr>
        <w:t xml:space="preserve">, </w:t>
      </w:r>
      <w:r w:rsidR="00AD0A29" w:rsidRPr="00AD0A29">
        <w:rPr>
          <w:rFonts w:ascii="Tahoma" w:eastAsia="Tahoma" w:hAnsi="Tahoma" w:cs="Tahoma"/>
          <w:sz w:val="28"/>
          <w:szCs w:val="28"/>
          <w:lang w:val="ro-RO"/>
        </w:rPr>
        <w:t>Vâlcea</w:t>
      </w:r>
      <w:r w:rsidR="00DA10D5" w:rsidRPr="00AD0A29">
        <w:rPr>
          <w:rFonts w:ascii="Tahoma" w:eastAsia="Tahoma" w:hAnsi="Tahoma" w:cs="Tahoma"/>
          <w:sz w:val="28"/>
          <w:szCs w:val="28"/>
          <w:lang w:val="ro-RO"/>
        </w:rPr>
        <w:t xml:space="preserve"> </w:t>
      </w:r>
      <w:r w:rsidR="00DC4DF9" w:rsidRPr="00AD0A29">
        <w:rPr>
          <w:rFonts w:ascii="Tahoma" w:eastAsia="Tahoma" w:hAnsi="Tahoma" w:cs="Tahoma"/>
          <w:sz w:val="28"/>
          <w:szCs w:val="28"/>
          <w:lang w:val="ro-RO"/>
        </w:rPr>
        <w:t>și Municipiul București</w:t>
      </w:r>
      <w:r w:rsidR="001D3104" w:rsidRPr="00AD0A29">
        <w:rPr>
          <w:rFonts w:ascii="Tahoma" w:eastAsia="Tahoma" w:hAnsi="Tahoma" w:cs="Tahoma"/>
          <w:sz w:val="28"/>
          <w:szCs w:val="28"/>
          <w:lang w:val="ro-RO"/>
        </w:rPr>
        <w:t>.</w:t>
      </w:r>
    </w:p>
    <w:p w:rsidR="00AD0A29" w:rsidRPr="00AD0A29" w:rsidRDefault="00AD0A29" w:rsidP="003624EC">
      <w:pPr>
        <w:spacing w:line="240" w:lineRule="auto"/>
        <w:ind w:firstLine="720"/>
        <w:jc w:val="both"/>
        <w:rPr>
          <w:rFonts w:ascii="Tahoma" w:eastAsia="Tahoma" w:hAnsi="Tahoma" w:cs="Tahoma"/>
          <w:sz w:val="28"/>
          <w:szCs w:val="28"/>
          <w:lang w:val="ro-RO"/>
        </w:rPr>
      </w:pPr>
      <w:r w:rsidRPr="00AD0A29">
        <w:rPr>
          <w:rFonts w:ascii="Tahoma" w:eastAsia="Tahoma" w:hAnsi="Tahoma" w:cs="Tahoma"/>
          <w:sz w:val="28"/>
          <w:szCs w:val="28"/>
          <w:lang w:val="ro-RO"/>
        </w:rPr>
        <w:t xml:space="preserve">Un pacient decedat a fost infectat în Austria și raportat de DSP Bihor. </w:t>
      </w:r>
    </w:p>
    <w:p w:rsidR="001D3104" w:rsidRPr="00AD0A29" w:rsidRDefault="001D3104" w:rsidP="0053042D">
      <w:pPr>
        <w:spacing w:line="240" w:lineRule="auto"/>
        <w:ind w:firstLine="720"/>
        <w:jc w:val="both"/>
        <w:rPr>
          <w:rFonts w:ascii="Tahoma" w:eastAsia="Tahoma" w:hAnsi="Tahoma" w:cs="Tahoma"/>
          <w:sz w:val="28"/>
          <w:szCs w:val="28"/>
          <w:lang w:val="ro-RO"/>
        </w:rPr>
      </w:pPr>
    </w:p>
    <w:p w:rsidR="0053042D" w:rsidRPr="00AD0A29" w:rsidRDefault="006444C5" w:rsidP="0053042D">
      <w:pPr>
        <w:spacing w:line="240" w:lineRule="auto"/>
        <w:ind w:firstLine="720"/>
        <w:jc w:val="both"/>
        <w:rPr>
          <w:rFonts w:ascii="Tahoma" w:eastAsia="Tahoma" w:hAnsi="Tahoma" w:cs="Tahoma"/>
          <w:sz w:val="28"/>
          <w:szCs w:val="28"/>
          <w:lang w:val="ro-RO"/>
        </w:rPr>
      </w:pPr>
      <w:r w:rsidRPr="00AD0A29">
        <w:rPr>
          <w:rFonts w:ascii="Tahoma" w:eastAsia="Tahoma" w:hAnsi="Tahoma" w:cs="Tahoma"/>
          <w:sz w:val="28"/>
          <w:szCs w:val="28"/>
          <w:lang w:val="ro-RO"/>
        </w:rPr>
        <w:t xml:space="preserve">Dintre cele </w:t>
      </w:r>
      <w:r w:rsidR="00AD0A29" w:rsidRPr="00AD0A29">
        <w:rPr>
          <w:rFonts w:ascii="Tahoma" w:eastAsia="Tahoma" w:hAnsi="Tahoma" w:cs="Tahoma"/>
          <w:sz w:val="28"/>
          <w:szCs w:val="28"/>
          <w:lang w:val="ro-RO"/>
        </w:rPr>
        <w:t>261</w:t>
      </w:r>
      <w:r w:rsidR="0053042D" w:rsidRPr="00AD0A29">
        <w:rPr>
          <w:rFonts w:ascii="Tahoma" w:eastAsia="Tahoma" w:hAnsi="Tahoma" w:cs="Tahoma"/>
          <w:sz w:val="28"/>
          <w:szCs w:val="28"/>
          <w:lang w:val="ro-RO"/>
        </w:rPr>
        <w:t xml:space="preserve"> decese, </w:t>
      </w:r>
      <w:r w:rsidR="00F36001" w:rsidRPr="00AD0A29">
        <w:rPr>
          <w:rFonts w:ascii="Tahoma" w:eastAsia="Tahoma" w:hAnsi="Tahoma" w:cs="Tahoma"/>
          <w:sz w:val="28"/>
          <w:szCs w:val="28"/>
          <w:lang w:val="ro-RO"/>
        </w:rPr>
        <w:t>1</w:t>
      </w:r>
      <w:r w:rsidR="0053042D" w:rsidRPr="00AD0A29">
        <w:rPr>
          <w:rFonts w:ascii="Tahoma" w:eastAsia="Tahoma" w:hAnsi="Tahoma" w:cs="Tahoma"/>
          <w:sz w:val="28"/>
          <w:szCs w:val="28"/>
          <w:lang w:val="ro-RO"/>
        </w:rPr>
        <w:t xml:space="preserve"> a fost înre</w:t>
      </w:r>
      <w:r w:rsidR="008A63A7" w:rsidRPr="00AD0A29">
        <w:rPr>
          <w:rFonts w:ascii="Tahoma" w:eastAsia="Tahoma" w:hAnsi="Tahoma" w:cs="Tahoma"/>
          <w:sz w:val="28"/>
          <w:szCs w:val="28"/>
          <w:lang w:val="ro-RO"/>
        </w:rPr>
        <w:t xml:space="preserve">gistrat la categoria de vârstă </w:t>
      </w:r>
      <w:r w:rsidR="00611659" w:rsidRPr="00AD0A29">
        <w:rPr>
          <w:rFonts w:ascii="Tahoma" w:eastAsia="Tahoma" w:hAnsi="Tahoma" w:cs="Tahoma"/>
          <w:sz w:val="28"/>
          <w:szCs w:val="28"/>
          <w:lang w:val="ro-RO"/>
        </w:rPr>
        <w:t xml:space="preserve"> </w:t>
      </w:r>
      <w:r w:rsidR="00AD0A29" w:rsidRPr="00AD0A29">
        <w:rPr>
          <w:rFonts w:ascii="Tahoma" w:eastAsia="Tahoma" w:hAnsi="Tahoma" w:cs="Tahoma"/>
          <w:sz w:val="28"/>
          <w:szCs w:val="28"/>
          <w:lang w:val="ro-RO"/>
        </w:rPr>
        <w:t>1</w:t>
      </w:r>
      <w:r w:rsidR="00611659" w:rsidRPr="00AD0A29">
        <w:rPr>
          <w:rFonts w:ascii="Tahoma" w:eastAsia="Tahoma" w:hAnsi="Tahoma" w:cs="Tahoma"/>
          <w:sz w:val="28"/>
          <w:szCs w:val="28"/>
          <w:lang w:val="ro-RO"/>
        </w:rPr>
        <w:t>0-</w:t>
      </w:r>
      <w:r w:rsidR="00AD0A29" w:rsidRPr="00AD0A29">
        <w:rPr>
          <w:rFonts w:ascii="Tahoma" w:eastAsia="Tahoma" w:hAnsi="Tahoma" w:cs="Tahoma"/>
          <w:sz w:val="28"/>
          <w:szCs w:val="28"/>
          <w:lang w:val="ro-RO"/>
        </w:rPr>
        <w:t>1</w:t>
      </w:r>
      <w:r w:rsidR="0050196B" w:rsidRPr="00AD0A29">
        <w:rPr>
          <w:rFonts w:ascii="Tahoma" w:eastAsia="Tahoma" w:hAnsi="Tahoma" w:cs="Tahoma"/>
          <w:sz w:val="28"/>
          <w:szCs w:val="28"/>
          <w:lang w:val="ro-RO"/>
        </w:rPr>
        <w:t>9 ani,</w:t>
      </w:r>
      <w:r w:rsidR="0057665C" w:rsidRPr="00AD0A29">
        <w:rPr>
          <w:rFonts w:ascii="Tahoma" w:eastAsia="Tahoma" w:hAnsi="Tahoma" w:cs="Tahoma"/>
          <w:sz w:val="28"/>
          <w:szCs w:val="28"/>
          <w:lang w:val="ro-RO"/>
        </w:rPr>
        <w:t xml:space="preserve"> </w:t>
      </w:r>
      <w:r w:rsidR="00AD0A29" w:rsidRPr="00AD0A29">
        <w:rPr>
          <w:rFonts w:ascii="Tahoma" w:eastAsia="Tahoma" w:hAnsi="Tahoma" w:cs="Tahoma"/>
          <w:sz w:val="28"/>
          <w:szCs w:val="28"/>
          <w:lang w:val="ro-RO"/>
        </w:rPr>
        <w:t>1</w:t>
      </w:r>
      <w:r w:rsidR="00AD0A29" w:rsidRPr="00AD0A29">
        <w:rPr>
          <w:rFonts w:ascii="Tahoma" w:eastAsia="Tahoma" w:hAnsi="Tahoma" w:cs="Tahoma"/>
          <w:sz w:val="28"/>
          <w:szCs w:val="28"/>
          <w:lang w:val="ro-RO"/>
        </w:rPr>
        <w:t xml:space="preserve"> la c</w:t>
      </w:r>
      <w:r w:rsidR="00AD0A29" w:rsidRPr="00AD0A29">
        <w:rPr>
          <w:rFonts w:ascii="Tahoma" w:eastAsia="Tahoma" w:hAnsi="Tahoma" w:cs="Tahoma"/>
          <w:sz w:val="28"/>
          <w:szCs w:val="28"/>
          <w:lang w:val="ro-RO"/>
        </w:rPr>
        <w:t>ategoria de vârstă 20-2</w:t>
      </w:r>
      <w:r w:rsidR="00AD0A29" w:rsidRPr="00AD0A29">
        <w:rPr>
          <w:rFonts w:ascii="Tahoma" w:eastAsia="Tahoma" w:hAnsi="Tahoma" w:cs="Tahoma"/>
          <w:sz w:val="28"/>
          <w:szCs w:val="28"/>
          <w:lang w:val="ro-RO"/>
        </w:rPr>
        <w:t>9 ani,</w:t>
      </w:r>
      <w:r w:rsidR="00AD0A29" w:rsidRPr="00AD0A29">
        <w:rPr>
          <w:rFonts w:ascii="Tahoma" w:eastAsia="Tahoma" w:hAnsi="Tahoma" w:cs="Tahoma"/>
          <w:sz w:val="28"/>
          <w:szCs w:val="28"/>
          <w:lang w:val="ro-RO"/>
        </w:rPr>
        <w:t xml:space="preserve"> </w:t>
      </w:r>
      <w:r w:rsidR="00E33759" w:rsidRPr="00AD0A29">
        <w:rPr>
          <w:rFonts w:ascii="Tahoma" w:eastAsia="Tahoma" w:hAnsi="Tahoma" w:cs="Tahoma"/>
          <w:sz w:val="28"/>
          <w:szCs w:val="28"/>
          <w:lang w:val="ro-RO"/>
        </w:rPr>
        <w:t>3</w:t>
      </w:r>
      <w:r w:rsidR="006C5705" w:rsidRPr="00AD0A29">
        <w:rPr>
          <w:rFonts w:ascii="Tahoma" w:eastAsia="Tahoma" w:hAnsi="Tahoma" w:cs="Tahoma"/>
          <w:sz w:val="28"/>
          <w:szCs w:val="28"/>
          <w:lang w:val="ro-RO"/>
        </w:rPr>
        <w:t xml:space="preserve"> la c</w:t>
      </w:r>
      <w:r w:rsidR="00E33759" w:rsidRPr="00AD0A29">
        <w:rPr>
          <w:rFonts w:ascii="Tahoma" w:eastAsia="Tahoma" w:hAnsi="Tahoma" w:cs="Tahoma"/>
          <w:sz w:val="28"/>
          <w:szCs w:val="28"/>
          <w:lang w:val="ro-RO"/>
        </w:rPr>
        <w:t xml:space="preserve">ategoria de vârstă 30-39 ani, </w:t>
      </w:r>
      <w:r w:rsidR="00AD0A29" w:rsidRPr="00AD0A29">
        <w:rPr>
          <w:rFonts w:ascii="Tahoma" w:eastAsia="Tahoma" w:hAnsi="Tahoma" w:cs="Tahoma"/>
          <w:sz w:val="28"/>
          <w:szCs w:val="28"/>
          <w:lang w:val="ro-RO"/>
        </w:rPr>
        <w:t>7</w:t>
      </w:r>
      <w:r w:rsidR="008C317F" w:rsidRPr="00AD0A29">
        <w:rPr>
          <w:rFonts w:ascii="Tahoma" w:eastAsia="Tahoma" w:hAnsi="Tahoma" w:cs="Tahoma"/>
          <w:sz w:val="28"/>
          <w:szCs w:val="28"/>
          <w:lang w:val="ro-RO"/>
        </w:rPr>
        <w:t xml:space="preserve"> </w:t>
      </w:r>
      <w:r w:rsidR="00A5179C" w:rsidRPr="00AD0A29">
        <w:rPr>
          <w:rFonts w:ascii="Tahoma" w:eastAsia="Tahoma" w:hAnsi="Tahoma" w:cs="Tahoma"/>
          <w:sz w:val="28"/>
          <w:szCs w:val="28"/>
          <w:lang w:val="ro-RO"/>
        </w:rPr>
        <w:t xml:space="preserve">la </w:t>
      </w:r>
      <w:r w:rsidR="00A6659A" w:rsidRPr="00AD0A29">
        <w:rPr>
          <w:rFonts w:ascii="Tahoma" w:eastAsia="Tahoma" w:hAnsi="Tahoma" w:cs="Tahoma"/>
          <w:sz w:val="28"/>
          <w:szCs w:val="28"/>
          <w:lang w:val="ro-RO"/>
        </w:rPr>
        <w:t>c</w:t>
      </w:r>
      <w:r w:rsidR="00210815" w:rsidRPr="00AD0A29">
        <w:rPr>
          <w:rFonts w:ascii="Tahoma" w:eastAsia="Tahoma" w:hAnsi="Tahoma" w:cs="Tahoma"/>
          <w:sz w:val="28"/>
          <w:szCs w:val="28"/>
          <w:lang w:val="ro-RO"/>
        </w:rPr>
        <w:t>ategoria de vârstă 40-4</w:t>
      </w:r>
      <w:r w:rsidR="008C317F" w:rsidRPr="00AD0A29">
        <w:rPr>
          <w:rFonts w:ascii="Tahoma" w:eastAsia="Tahoma" w:hAnsi="Tahoma" w:cs="Tahoma"/>
          <w:sz w:val="28"/>
          <w:szCs w:val="28"/>
          <w:lang w:val="ro-RO"/>
        </w:rPr>
        <w:t xml:space="preserve">9 ani, </w:t>
      </w:r>
      <w:r w:rsidR="00AD0A29" w:rsidRPr="00AD0A29">
        <w:rPr>
          <w:rFonts w:ascii="Tahoma" w:eastAsia="Tahoma" w:hAnsi="Tahoma" w:cs="Tahoma"/>
          <w:sz w:val="28"/>
          <w:szCs w:val="28"/>
          <w:lang w:val="ro-RO"/>
        </w:rPr>
        <w:t>21</w:t>
      </w:r>
      <w:r w:rsidR="00FE410F" w:rsidRPr="00AD0A29">
        <w:rPr>
          <w:rFonts w:ascii="Tahoma" w:eastAsia="Tahoma" w:hAnsi="Tahoma" w:cs="Tahoma"/>
          <w:sz w:val="28"/>
          <w:szCs w:val="28"/>
          <w:lang w:val="ro-RO"/>
        </w:rPr>
        <w:t xml:space="preserve"> la categoria de vârstă 50-59 ani, </w:t>
      </w:r>
      <w:r w:rsidR="00AD0A29" w:rsidRPr="00AD0A29">
        <w:rPr>
          <w:rFonts w:ascii="Tahoma" w:eastAsia="Tahoma" w:hAnsi="Tahoma" w:cs="Tahoma"/>
          <w:sz w:val="28"/>
          <w:szCs w:val="28"/>
          <w:lang w:val="ro-RO"/>
        </w:rPr>
        <w:t>59</w:t>
      </w:r>
      <w:r w:rsidR="0053042D" w:rsidRPr="00AD0A29">
        <w:rPr>
          <w:rFonts w:ascii="Tahoma" w:eastAsia="Tahoma" w:hAnsi="Tahoma" w:cs="Tahoma"/>
          <w:sz w:val="28"/>
          <w:szCs w:val="28"/>
          <w:lang w:val="ro-RO"/>
        </w:rPr>
        <w:t xml:space="preserve"> la</w:t>
      </w:r>
      <w:r w:rsidR="00E33759" w:rsidRPr="00AD0A29">
        <w:rPr>
          <w:rFonts w:ascii="Tahoma" w:eastAsia="Tahoma" w:hAnsi="Tahoma" w:cs="Tahoma"/>
          <w:sz w:val="28"/>
          <w:szCs w:val="28"/>
          <w:lang w:val="ro-RO"/>
        </w:rPr>
        <w:t xml:space="preserve"> c</w:t>
      </w:r>
      <w:r w:rsidR="00AD0A29" w:rsidRPr="00AD0A29">
        <w:rPr>
          <w:rFonts w:ascii="Tahoma" w:eastAsia="Tahoma" w:hAnsi="Tahoma" w:cs="Tahoma"/>
          <w:sz w:val="28"/>
          <w:szCs w:val="28"/>
          <w:lang w:val="ro-RO"/>
        </w:rPr>
        <w:t>ategoria de vârstă 60-69 ani, 99</w:t>
      </w:r>
      <w:r w:rsidR="0053042D" w:rsidRPr="00AD0A29">
        <w:rPr>
          <w:rFonts w:ascii="Tahoma" w:eastAsia="Tahoma" w:hAnsi="Tahoma" w:cs="Tahoma"/>
          <w:sz w:val="28"/>
          <w:szCs w:val="28"/>
          <w:lang w:val="ro-RO"/>
        </w:rPr>
        <w:t xml:space="preserve"> la ca</w:t>
      </w:r>
      <w:r w:rsidR="00174F86" w:rsidRPr="00AD0A29">
        <w:rPr>
          <w:rFonts w:ascii="Tahoma" w:eastAsia="Tahoma" w:hAnsi="Tahoma" w:cs="Tahoma"/>
          <w:sz w:val="28"/>
          <w:szCs w:val="28"/>
          <w:lang w:val="ro-RO"/>
        </w:rPr>
        <w:t xml:space="preserve">tegoria de vârstă 70-79 ani și </w:t>
      </w:r>
      <w:r w:rsidR="00AD0A29" w:rsidRPr="00AD0A29">
        <w:rPr>
          <w:rFonts w:ascii="Tahoma" w:eastAsia="Tahoma" w:hAnsi="Tahoma" w:cs="Tahoma"/>
          <w:sz w:val="28"/>
          <w:szCs w:val="28"/>
          <w:lang w:val="ro-RO"/>
        </w:rPr>
        <w:t>70</w:t>
      </w:r>
      <w:r w:rsidR="0053042D" w:rsidRPr="00AD0A29">
        <w:rPr>
          <w:rFonts w:ascii="Tahoma" w:eastAsia="Tahoma" w:hAnsi="Tahoma" w:cs="Tahoma"/>
          <w:sz w:val="28"/>
          <w:szCs w:val="28"/>
          <w:lang w:val="ro-RO"/>
        </w:rPr>
        <w:t xml:space="preserve"> la categoria de vârstă peste 80 ani.</w:t>
      </w:r>
    </w:p>
    <w:p w:rsidR="0053042D" w:rsidRPr="00AD0A29" w:rsidRDefault="0053042D" w:rsidP="0053042D">
      <w:pPr>
        <w:spacing w:line="240" w:lineRule="auto"/>
        <w:ind w:firstLine="720"/>
        <w:jc w:val="both"/>
        <w:rPr>
          <w:rFonts w:ascii="Tahoma" w:eastAsia="Tahoma" w:hAnsi="Tahoma" w:cs="Tahoma"/>
          <w:sz w:val="28"/>
          <w:szCs w:val="28"/>
          <w:lang w:val="ro-RO"/>
        </w:rPr>
      </w:pPr>
    </w:p>
    <w:p w:rsidR="0053042D" w:rsidRPr="00AD0A29" w:rsidRDefault="00AD0A29" w:rsidP="0053042D">
      <w:pPr>
        <w:spacing w:line="240" w:lineRule="auto"/>
        <w:ind w:firstLine="720"/>
        <w:jc w:val="both"/>
        <w:rPr>
          <w:rFonts w:ascii="Tahoma" w:eastAsia="Tahoma" w:hAnsi="Tahoma" w:cs="Tahoma"/>
          <w:sz w:val="28"/>
          <w:szCs w:val="28"/>
          <w:lang w:val="ro-RO"/>
        </w:rPr>
      </w:pPr>
      <w:r w:rsidRPr="00AD0A29">
        <w:rPr>
          <w:rFonts w:ascii="Tahoma" w:eastAsia="Tahoma" w:hAnsi="Tahoma" w:cs="Tahoma"/>
          <w:sz w:val="28"/>
          <w:szCs w:val="28"/>
          <w:lang w:val="ro-RO"/>
        </w:rPr>
        <w:t>231</w:t>
      </w:r>
      <w:r w:rsidR="006444C5" w:rsidRPr="00AD0A29">
        <w:rPr>
          <w:rFonts w:ascii="Tahoma" w:eastAsia="Tahoma" w:hAnsi="Tahoma" w:cs="Tahoma"/>
          <w:sz w:val="28"/>
          <w:szCs w:val="28"/>
          <w:lang w:val="ro-RO"/>
        </w:rPr>
        <w:t xml:space="preserve"> dintre</w:t>
      </w:r>
      <w:r w:rsidR="0053042D" w:rsidRPr="00AD0A29">
        <w:rPr>
          <w:rFonts w:ascii="Tahoma" w:eastAsia="Tahoma" w:hAnsi="Tahoma" w:cs="Tahoma"/>
          <w:sz w:val="28"/>
          <w:szCs w:val="28"/>
          <w:lang w:val="ro-RO"/>
        </w:rPr>
        <w:t xml:space="preserve"> decesele înregistrate sunt ale unor pacienți c</w:t>
      </w:r>
      <w:r w:rsidR="00001A13" w:rsidRPr="00AD0A29">
        <w:rPr>
          <w:rFonts w:ascii="Tahoma" w:eastAsia="Tahoma" w:hAnsi="Tahoma" w:cs="Tahoma"/>
          <w:sz w:val="28"/>
          <w:szCs w:val="28"/>
          <w:lang w:val="ro-RO"/>
        </w:rPr>
        <w:t>are au prezentat comorbidități</w:t>
      </w:r>
      <w:r w:rsidR="008C317F" w:rsidRPr="00AD0A29">
        <w:rPr>
          <w:rFonts w:ascii="Tahoma" w:eastAsia="Tahoma" w:hAnsi="Tahoma" w:cs="Tahoma"/>
          <w:sz w:val="28"/>
          <w:szCs w:val="28"/>
          <w:lang w:val="ro-RO"/>
        </w:rPr>
        <w:t>,</w:t>
      </w:r>
      <w:r w:rsidR="00E33759" w:rsidRPr="00AD0A29">
        <w:rPr>
          <w:rFonts w:ascii="Tahoma" w:eastAsia="Tahoma" w:hAnsi="Tahoma" w:cs="Tahoma"/>
          <w:sz w:val="28"/>
          <w:szCs w:val="28"/>
          <w:lang w:val="ro-RO"/>
        </w:rPr>
        <w:t xml:space="preserve"> </w:t>
      </w:r>
      <w:r w:rsidRPr="00AD0A29">
        <w:rPr>
          <w:rFonts w:ascii="Tahoma" w:eastAsia="Tahoma" w:hAnsi="Tahoma" w:cs="Tahoma"/>
          <w:sz w:val="28"/>
          <w:szCs w:val="28"/>
          <w:lang w:val="ro-RO"/>
        </w:rPr>
        <w:t>21</w:t>
      </w:r>
      <w:r w:rsidR="006444C5" w:rsidRPr="00AD0A29">
        <w:rPr>
          <w:rFonts w:ascii="Tahoma" w:eastAsia="Tahoma" w:hAnsi="Tahoma" w:cs="Tahoma"/>
          <w:sz w:val="28"/>
          <w:szCs w:val="28"/>
          <w:lang w:val="ro-RO"/>
        </w:rPr>
        <w:t xml:space="preserve"> pacienți decedați nu au înregi</w:t>
      </w:r>
      <w:r w:rsidR="0057665C" w:rsidRPr="00AD0A29">
        <w:rPr>
          <w:rFonts w:ascii="Tahoma" w:eastAsia="Tahoma" w:hAnsi="Tahoma" w:cs="Tahoma"/>
          <w:sz w:val="28"/>
          <w:szCs w:val="28"/>
          <w:lang w:val="ro-RO"/>
        </w:rPr>
        <w:t>strat comorbidități</w:t>
      </w:r>
      <w:r w:rsidR="00F36001" w:rsidRPr="00AD0A29">
        <w:rPr>
          <w:rFonts w:ascii="Tahoma" w:eastAsia="Tahoma" w:hAnsi="Tahoma" w:cs="Tahoma"/>
          <w:sz w:val="28"/>
          <w:szCs w:val="28"/>
          <w:lang w:val="ro-RO"/>
        </w:rPr>
        <w:t xml:space="preserve">, </w:t>
      </w:r>
      <w:r w:rsidRPr="00AD0A29">
        <w:rPr>
          <w:rFonts w:ascii="Tahoma" w:eastAsia="Tahoma" w:hAnsi="Tahoma" w:cs="Tahoma"/>
          <w:sz w:val="28"/>
          <w:szCs w:val="28"/>
          <w:lang w:val="ro-RO"/>
        </w:rPr>
        <w:t>iar pentru 9</w:t>
      </w:r>
      <w:r w:rsidR="006C5705" w:rsidRPr="00AD0A29">
        <w:rPr>
          <w:rFonts w:ascii="Tahoma" w:eastAsia="Tahoma" w:hAnsi="Tahoma" w:cs="Tahoma"/>
          <w:sz w:val="28"/>
          <w:szCs w:val="28"/>
          <w:lang w:val="ro-RO"/>
        </w:rPr>
        <w:t xml:space="preserve"> pacienți decedați nu au fost raportate comorbidități până în prezent</w:t>
      </w:r>
      <w:r w:rsidR="0057665C" w:rsidRPr="00AD0A29">
        <w:rPr>
          <w:rFonts w:ascii="Tahoma" w:eastAsia="Tahoma" w:hAnsi="Tahoma" w:cs="Tahoma"/>
          <w:sz w:val="28"/>
          <w:szCs w:val="28"/>
          <w:lang w:val="ro-RO"/>
        </w:rPr>
        <w:t>.</w:t>
      </w:r>
    </w:p>
    <w:p w:rsidR="00AD0A29" w:rsidRPr="00AD0A29" w:rsidRDefault="00AD0A29" w:rsidP="0053042D">
      <w:pPr>
        <w:spacing w:line="240" w:lineRule="auto"/>
        <w:ind w:firstLine="720"/>
        <w:jc w:val="both"/>
        <w:rPr>
          <w:rFonts w:ascii="Tahoma" w:eastAsia="Tahoma" w:hAnsi="Tahoma" w:cs="Tahoma"/>
          <w:sz w:val="28"/>
          <w:szCs w:val="28"/>
          <w:lang w:val="ro-RO"/>
        </w:rPr>
      </w:pPr>
      <w:r w:rsidRPr="00AD0A29">
        <w:rPr>
          <w:rFonts w:ascii="Tahoma" w:eastAsia="Tahoma" w:hAnsi="Tahoma" w:cs="Tahoma"/>
          <w:sz w:val="28"/>
          <w:szCs w:val="28"/>
          <w:lang w:val="ro-RO"/>
        </w:rPr>
        <w:t>Nu au</w:t>
      </w:r>
      <w:r w:rsidR="00BF4D96" w:rsidRPr="00AD0A29">
        <w:rPr>
          <w:rFonts w:ascii="Tahoma" w:eastAsia="Tahoma" w:hAnsi="Tahoma" w:cs="Tahoma"/>
          <w:sz w:val="28"/>
          <w:szCs w:val="28"/>
          <w:lang w:val="ro-RO"/>
        </w:rPr>
        <w:t xml:space="preserve"> fost </w:t>
      </w:r>
      <w:r w:rsidR="00436987" w:rsidRPr="00AD0A29">
        <w:rPr>
          <w:rFonts w:ascii="Tahoma" w:eastAsia="Tahoma" w:hAnsi="Tahoma" w:cs="Tahoma"/>
          <w:sz w:val="28"/>
          <w:szCs w:val="28"/>
          <w:lang w:val="ro-RO"/>
        </w:rPr>
        <w:t>raportat</w:t>
      </w:r>
      <w:r w:rsidRPr="00AD0A29">
        <w:rPr>
          <w:rFonts w:ascii="Tahoma" w:eastAsia="Tahoma" w:hAnsi="Tahoma" w:cs="Tahoma"/>
          <w:sz w:val="28"/>
          <w:szCs w:val="28"/>
          <w:lang w:val="ro-RO"/>
        </w:rPr>
        <w:t>e</w:t>
      </w:r>
      <w:r w:rsidR="006F69C6" w:rsidRPr="00AD0A29">
        <w:rPr>
          <w:rFonts w:ascii="Tahoma" w:eastAsia="Tahoma" w:hAnsi="Tahoma" w:cs="Tahoma"/>
          <w:sz w:val="28"/>
          <w:szCs w:val="28"/>
          <w:lang w:val="ro-RO"/>
        </w:rPr>
        <w:t xml:space="preserve"> </w:t>
      </w:r>
      <w:r w:rsidR="00436987" w:rsidRPr="00AD0A29">
        <w:rPr>
          <w:rFonts w:ascii="Tahoma" w:eastAsia="Tahoma" w:hAnsi="Tahoma" w:cs="Tahoma"/>
          <w:sz w:val="28"/>
          <w:szCs w:val="28"/>
          <w:lang w:val="ro-RO"/>
        </w:rPr>
        <w:t>deces</w:t>
      </w:r>
      <w:r w:rsidRPr="00AD0A29">
        <w:rPr>
          <w:rFonts w:ascii="Tahoma" w:eastAsia="Tahoma" w:hAnsi="Tahoma" w:cs="Tahoma"/>
          <w:sz w:val="28"/>
          <w:szCs w:val="28"/>
          <w:lang w:val="ro-RO"/>
        </w:rPr>
        <w:t>e</w:t>
      </w:r>
      <w:r w:rsidR="00E33759" w:rsidRPr="00AD0A29">
        <w:rPr>
          <w:rFonts w:ascii="Tahoma" w:eastAsia="Tahoma" w:hAnsi="Tahoma" w:cs="Tahoma"/>
          <w:sz w:val="28"/>
          <w:szCs w:val="28"/>
          <w:lang w:val="ro-RO"/>
        </w:rPr>
        <w:t xml:space="preserve"> anterio</w:t>
      </w:r>
      <w:r w:rsidRPr="00AD0A29">
        <w:rPr>
          <w:rFonts w:ascii="Tahoma" w:eastAsia="Tahoma" w:hAnsi="Tahoma" w:cs="Tahoma"/>
          <w:sz w:val="28"/>
          <w:szCs w:val="28"/>
          <w:lang w:val="ro-RO"/>
        </w:rPr>
        <w:t>a</w:t>
      </w:r>
      <w:r w:rsidR="00E33759" w:rsidRPr="00AD0A29">
        <w:rPr>
          <w:rFonts w:ascii="Tahoma" w:eastAsia="Tahoma" w:hAnsi="Tahoma" w:cs="Tahoma"/>
          <w:sz w:val="28"/>
          <w:szCs w:val="28"/>
          <w:lang w:val="ro-RO"/>
        </w:rPr>
        <w:t>r</w:t>
      </w:r>
      <w:r w:rsidRPr="00AD0A29">
        <w:rPr>
          <w:rFonts w:ascii="Tahoma" w:eastAsia="Tahoma" w:hAnsi="Tahoma" w:cs="Tahoma"/>
          <w:sz w:val="28"/>
          <w:szCs w:val="28"/>
          <w:lang w:val="ro-RO"/>
        </w:rPr>
        <w:t>e</w:t>
      </w:r>
      <w:r w:rsidR="00A6659A" w:rsidRPr="00AD0A29">
        <w:rPr>
          <w:rFonts w:ascii="Tahoma" w:eastAsia="Tahoma" w:hAnsi="Tahoma" w:cs="Tahoma"/>
          <w:sz w:val="28"/>
          <w:szCs w:val="28"/>
          <w:lang w:val="ro-RO"/>
        </w:rPr>
        <w:t xml:space="preserve"> intervalului de referință</w:t>
      </w:r>
      <w:r w:rsidR="00A0262D" w:rsidRPr="00AD0A29">
        <w:rPr>
          <w:rFonts w:ascii="Tahoma" w:eastAsia="Tahoma" w:hAnsi="Tahoma" w:cs="Tahoma"/>
          <w:sz w:val="28"/>
          <w:szCs w:val="28"/>
          <w:lang w:val="ro-RO"/>
        </w:rPr>
        <w:t>.</w:t>
      </w:r>
    </w:p>
    <w:p w:rsidR="00A0262D" w:rsidRPr="00AD0A29" w:rsidRDefault="00AD0A29" w:rsidP="0053042D">
      <w:pPr>
        <w:spacing w:line="240" w:lineRule="auto"/>
        <w:ind w:firstLine="720"/>
        <w:jc w:val="both"/>
        <w:rPr>
          <w:rFonts w:ascii="Tahoma" w:eastAsia="Tahoma" w:hAnsi="Tahoma" w:cs="Tahoma"/>
          <w:sz w:val="28"/>
          <w:szCs w:val="28"/>
          <w:lang w:val="ro-RO"/>
        </w:rPr>
      </w:pPr>
      <w:r w:rsidRPr="00AD0A29">
        <w:rPr>
          <w:rFonts w:ascii="Tahoma" w:eastAsia="Tahoma" w:hAnsi="Tahoma" w:cs="Tahoma"/>
          <w:sz w:val="28"/>
          <w:szCs w:val="28"/>
          <w:lang w:val="ro-RO"/>
        </w:rPr>
        <w:t xml:space="preserve"> </w:t>
      </w:r>
    </w:p>
    <w:p w:rsidR="00F14A17" w:rsidRPr="00E33759" w:rsidRDefault="008628BB" w:rsidP="006C5705">
      <w:pPr>
        <w:spacing w:line="240" w:lineRule="auto"/>
        <w:ind w:firstLine="720"/>
        <w:jc w:val="both"/>
        <w:rPr>
          <w:rFonts w:ascii="Tahoma" w:eastAsia="Tahoma" w:hAnsi="Tahoma" w:cs="Tahoma"/>
          <w:sz w:val="28"/>
          <w:szCs w:val="28"/>
          <w:lang w:val="ro-RO"/>
        </w:rPr>
      </w:pPr>
      <w:r w:rsidRPr="00AD0A29">
        <w:rPr>
          <w:rFonts w:ascii="Tahoma" w:eastAsia="Tahoma" w:hAnsi="Tahoma" w:cs="Tahoma"/>
          <w:sz w:val="28"/>
          <w:szCs w:val="28"/>
          <w:lang w:val="ro-RO"/>
        </w:rPr>
        <w:t xml:space="preserve">Din totalul de </w:t>
      </w:r>
      <w:r w:rsidR="00AD0A29" w:rsidRPr="00AD0A29">
        <w:rPr>
          <w:rFonts w:ascii="Tahoma" w:eastAsia="Tahoma" w:hAnsi="Tahoma" w:cs="Tahoma"/>
          <w:sz w:val="28"/>
          <w:szCs w:val="28"/>
          <w:lang w:val="ro-RO"/>
        </w:rPr>
        <w:t>261</w:t>
      </w:r>
      <w:r w:rsidR="00D4246E" w:rsidRPr="00AD0A29">
        <w:rPr>
          <w:rFonts w:ascii="Tahoma" w:eastAsia="Tahoma" w:hAnsi="Tahoma" w:cs="Tahoma"/>
          <w:sz w:val="28"/>
          <w:szCs w:val="28"/>
          <w:lang w:val="ro-RO"/>
        </w:rPr>
        <w:t xml:space="preserve"> de</w:t>
      </w:r>
      <w:r w:rsidR="008C317F" w:rsidRPr="00AD0A29">
        <w:rPr>
          <w:rFonts w:ascii="Tahoma" w:eastAsia="Tahoma" w:hAnsi="Tahoma" w:cs="Tahoma"/>
          <w:sz w:val="28"/>
          <w:szCs w:val="28"/>
          <w:lang w:val="ro-RO"/>
        </w:rPr>
        <w:t xml:space="preserve"> pacienți</w:t>
      </w:r>
      <w:r w:rsidR="0050196B" w:rsidRPr="00AD0A29">
        <w:rPr>
          <w:rFonts w:ascii="Tahoma" w:eastAsia="Tahoma" w:hAnsi="Tahoma" w:cs="Tahoma"/>
          <w:sz w:val="28"/>
          <w:szCs w:val="28"/>
          <w:lang w:val="ro-RO"/>
        </w:rPr>
        <w:t xml:space="preserve"> dec</w:t>
      </w:r>
      <w:r w:rsidR="00A0262D" w:rsidRPr="00AD0A29">
        <w:rPr>
          <w:rFonts w:ascii="Tahoma" w:eastAsia="Tahoma" w:hAnsi="Tahoma" w:cs="Tahoma"/>
          <w:sz w:val="28"/>
          <w:szCs w:val="28"/>
          <w:lang w:val="ro-RO"/>
        </w:rPr>
        <w:t>e</w:t>
      </w:r>
      <w:r w:rsidR="00AD0A29" w:rsidRPr="00AD0A29">
        <w:rPr>
          <w:rFonts w:ascii="Tahoma" w:eastAsia="Tahoma" w:hAnsi="Tahoma" w:cs="Tahoma"/>
          <w:sz w:val="28"/>
          <w:szCs w:val="28"/>
          <w:lang w:val="ro-RO"/>
        </w:rPr>
        <w:t>dați, 238</w:t>
      </w:r>
      <w:r w:rsidR="00D4246E" w:rsidRPr="00AD0A29">
        <w:rPr>
          <w:rFonts w:ascii="Tahoma" w:eastAsia="Tahoma" w:hAnsi="Tahoma" w:cs="Tahoma"/>
          <w:sz w:val="28"/>
          <w:szCs w:val="28"/>
          <w:lang w:val="ro-RO"/>
        </w:rPr>
        <w:t xml:space="preserve"> erau nevaccinaț</w:t>
      </w:r>
      <w:r w:rsidR="00AD0A29" w:rsidRPr="00AD0A29">
        <w:rPr>
          <w:rFonts w:ascii="Tahoma" w:eastAsia="Tahoma" w:hAnsi="Tahoma" w:cs="Tahoma"/>
          <w:sz w:val="28"/>
          <w:szCs w:val="28"/>
          <w:lang w:val="ro-RO"/>
        </w:rPr>
        <w:t>i și 23</w:t>
      </w:r>
      <w:r w:rsidRPr="00AD0A29">
        <w:rPr>
          <w:rFonts w:ascii="Tahoma" w:eastAsia="Tahoma" w:hAnsi="Tahoma" w:cs="Tahoma"/>
          <w:sz w:val="28"/>
          <w:szCs w:val="28"/>
          <w:lang w:val="ro-RO"/>
        </w:rPr>
        <w:t xml:space="preserve"> vaccinați. </w:t>
      </w:r>
      <w:r w:rsidR="00AD0A29" w:rsidRPr="00AD0A29">
        <w:rPr>
          <w:rFonts w:ascii="Tahoma" w:eastAsia="Tahoma" w:hAnsi="Tahoma" w:cs="Tahoma"/>
          <w:sz w:val="28"/>
          <w:szCs w:val="28"/>
          <w:lang w:val="ro-RO"/>
        </w:rPr>
        <w:t>Cei 23</w:t>
      </w:r>
      <w:r w:rsidR="006C5705" w:rsidRPr="00AD0A29">
        <w:rPr>
          <w:rFonts w:ascii="Tahoma" w:eastAsia="Tahoma" w:hAnsi="Tahoma" w:cs="Tahoma"/>
          <w:sz w:val="28"/>
          <w:szCs w:val="28"/>
          <w:lang w:val="ro-RO"/>
        </w:rPr>
        <w:t xml:space="preserve"> de pacienți</w:t>
      </w:r>
      <w:r w:rsidR="00AF126F" w:rsidRPr="00AD0A29">
        <w:rPr>
          <w:rFonts w:ascii="Tahoma" w:eastAsia="Tahoma" w:hAnsi="Tahoma" w:cs="Tahoma"/>
          <w:sz w:val="28"/>
          <w:szCs w:val="28"/>
          <w:lang w:val="ro-RO"/>
        </w:rPr>
        <w:t xml:space="preserve"> decedați vaccinaț</w:t>
      </w:r>
      <w:r w:rsidR="00AE73D0" w:rsidRPr="00AD0A29">
        <w:rPr>
          <w:rFonts w:ascii="Tahoma" w:eastAsia="Tahoma" w:hAnsi="Tahoma" w:cs="Tahoma"/>
          <w:sz w:val="28"/>
          <w:szCs w:val="28"/>
          <w:lang w:val="ro-RO"/>
        </w:rPr>
        <w:t xml:space="preserve">i aveau vârste </w:t>
      </w:r>
      <w:r w:rsidR="008C317F" w:rsidRPr="00AD0A29">
        <w:rPr>
          <w:rFonts w:ascii="Tahoma" w:eastAsia="Tahoma" w:hAnsi="Tahoma" w:cs="Tahoma"/>
          <w:sz w:val="28"/>
          <w:szCs w:val="28"/>
          <w:lang w:val="ro-RO"/>
        </w:rPr>
        <w:t xml:space="preserve">cuprinse între </w:t>
      </w:r>
      <w:r w:rsidR="00AD0A29" w:rsidRPr="00AD0A29">
        <w:rPr>
          <w:rFonts w:ascii="Tahoma" w:eastAsia="Tahoma" w:hAnsi="Tahoma" w:cs="Tahoma"/>
          <w:sz w:val="28"/>
          <w:szCs w:val="28"/>
          <w:lang w:val="ro-RO"/>
        </w:rPr>
        <w:t>5</w:t>
      </w:r>
      <w:r w:rsidR="00D4246E" w:rsidRPr="00AD0A29">
        <w:rPr>
          <w:rFonts w:ascii="Tahoma" w:eastAsia="Tahoma" w:hAnsi="Tahoma" w:cs="Tahoma"/>
          <w:sz w:val="28"/>
          <w:szCs w:val="28"/>
          <w:lang w:val="ro-RO"/>
        </w:rPr>
        <w:t>0 și 80</w:t>
      </w:r>
      <w:r w:rsidR="00050131" w:rsidRPr="00AD0A29">
        <w:rPr>
          <w:rFonts w:ascii="Tahoma" w:eastAsia="Tahoma" w:hAnsi="Tahoma" w:cs="Tahoma"/>
          <w:sz w:val="28"/>
          <w:szCs w:val="28"/>
          <w:lang w:val="ro-RO"/>
        </w:rPr>
        <w:t xml:space="preserve"> de </w:t>
      </w:r>
      <w:r w:rsidR="00DA10D5" w:rsidRPr="00AD0A29">
        <w:rPr>
          <w:rFonts w:ascii="Tahoma" w:eastAsia="Tahoma" w:hAnsi="Tahoma" w:cs="Tahoma"/>
          <w:sz w:val="28"/>
          <w:szCs w:val="28"/>
          <w:lang w:val="ro-RO"/>
        </w:rPr>
        <w:t>ani</w:t>
      </w:r>
      <w:r w:rsidR="008C317F" w:rsidRPr="00AD0A29">
        <w:rPr>
          <w:rFonts w:ascii="Tahoma" w:eastAsia="Tahoma" w:hAnsi="Tahoma" w:cs="Tahoma"/>
          <w:sz w:val="28"/>
          <w:szCs w:val="28"/>
          <w:lang w:val="ro-RO"/>
        </w:rPr>
        <w:t xml:space="preserve">. </w:t>
      </w:r>
      <w:r w:rsidR="00AD0A29" w:rsidRPr="00AD0A29">
        <w:rPr>
          <w:rFonts w:ascii="Tahoma" w:eastAsia="Tahoma" w:hAnsi="Tahoma" w:cs="Tahoma"/>
          <w:sz w:val="28"/>
          <w:szCs w:val="28"/>
          <w:lang w:val="ro-RO"/>
        </w:rPr>
        <w:t>22</w:t>
      </w:r>
      <w:r w:rsidR="00D4246E" w:rsidRPr="00AD0A29">
        <w:rPr>
          <w:rFonts w:ascii="Tahoma" w:eastAsia="Tahoma" w:hAnsi="Tahoma" w:cs="Tahoma"/>
          <w:sz w:val="28"/>
          <w:szCs w:val="28"/>
          <w:lang w:val="ro-RO"/>
        </w:rPr>
        <w:t xml:space="preserve"> dintre</w:t>
      </w:r>
      <w:r w:rsidR="008C317F" w:rsidRPr="00AD0A29">
        <w:rPr>
          <w:rFonts w:ascii="Tahoma" w:eastAsia="Tahoma" w:hAnsi="Tahoma" w:cs="Tahoma"/>
          <w:sz w:val="28"/>
          <w:szCs w:val="28"/>
          <w:lang w:val="ro-RO"/>
        </w:rPr>
        <w:t xml:space="preserve"> </w:t>
      </w:r>
      <w:r w:rsidR="0050196B" w:rsidRPr="00AD0A29">
        <w:rPr>
          <w:rFonts w:ascii="Tahoma" w:eastAsia="Tahoma" w:hAnsi="Tahoma" w:cs="Tahoma"/>
          <w:sz w:val="28"/>
          <w:szCs w:val="28"/>
          <w:lang w:val="ro-RO"/>
        </w:rPr>
        <w:t>pacienții decedați vaccinați</w:t>
      </w:r>
      <w:r w:rsidR="008C317F" w:rsidRPr="00AD0A29">
        <w:rPr>
          <w:rFonts w:ascii="Tahoma" w:eastAsia="Tahoma" w:hAnsi="Tahoma" w:cs="Tahoma"/>
          <w:sz w:val="28"/>
          <w:szCs w:val="28"/>
          <w:lang w:val="ro-RO"/>
        </w:rPr>
        <w:t xml:space="preserve"> prezentau comorbidități</w:t>
      </w:r>
      <w:r w:rsidR="00E33759" w:rsidRPr="00AD0A29">
        <w:rPr>
          <w:rFonts w:ascii="Tahoma" w:eastAsia="Tahoma" w:hAnsi="Tahoma" w:cs="Tahoma"/>
          <w:sz w:val="28"/>
          <w:szCs w:val="28"/>
          <w:lang w:val="ro-RO"/>
        </w:rPr>
        <w:t>, iar pentru 1 pacient decedat</w:t>
      </w:r>
      <w:r w:rsidR="00D4246E" w:rsidRPr="00AD0A29">
        <w:rPr>
          <w:rFonts w:ascii="Tahoma" w:eastAsia="Tahoma" w:hAnsi="Tahoma" w:cs="Tahoma"/>
          <w:sz w:val="28"/>
          <w:szCs w:val="28"/>
          <w:lang w:val="ro-RO"/>
        </w:rPr>
        <w:t xml:space="preserve"> nu au fost raportate comorbidități.</w:t>
      </w:r>
    </w:p>
    <w:p w:rsidR="006C5705" w:rsidRPr="00E33759" w:rsidRDefault="006C5705" w:rsidP="006C5705">
      <w:pPr>
        <w:spacing w:line="240" w:lineRule="auto"/>
        <w:ind w:firstLine="720"/>
        <w:jc w:val="both"/>
        <w:rPr>
          <w:rFonts w:ascii="Tahoma" w:eastAsia="Tahoma" w:hAnsi="Tahoma" w:cs="Tahoma"/>
          <w:sz w:val="28"/>
          <w:szCs w:val="28"/>
          <w:lang w:val="ro-RO"/>
        </w:rPr>
      </w:pPr>
    </w:p>
    <w:p w:rsidR="00E94B68" w:rsidRPr="00C12D62" w:rsidRDefault="0053042D" w:rsidP="0053042D">
      <w:pPr>
        <w:spacing w:line="240" w:lineRule="auto"/>
        <w:ind w:firstLine="720"/>
        <w:jc w:val="both"/>
        <w:rPr>
          <w:rFonts w:ascii="Tahoma" w:eastAsia="Tahoma" w:hAnsi="Tahoma" w:cs="Tahoma"/>
          <w:sz w:val="28"/>
          <w:szCs w:val="28"/>
          <w:lang w:val="ro-RO"/>
        </w:rPr>
      </w:pPr>
      <w:r w:rsidRPr="00E33759">
        <w:rPr>
          <w:rFonts w:ascii="Tahoma" w:eastAsia="Tahoma" w:hAnsi="Tahoma" w:cs="Tahoma"/>
          <w:sz w:val="28"/>
          <w:szCs w:val="28"/>
          <w:lang w:val="ro-RO"/>
        </w:rPr>
        <w:t>În unitățile sanitare de profil, num</w:t>
      </w:r>
      <w:r w:rsidRPr="00C12D62">
        <w:rPr>
          <w:rFonts w:ascii="Tahoma" w:eastAsia="Tahoma" w:hAnsi="Tahoma" w:cs="Tahoma"/>
          <w:sz w:val="28"/>
          <w:szCs w:val="28"/>
          <w:lang w:val="ro-RO"/>
        </w:rPr>
        <w:t>ărul total de persoan</w:t>
      </w:r>
      <w:r w:rsidR="00613068" w:rsidRPr="00C12D62">
        <w:rPr>
          <w:rFonts w:ascii="Tahoma" w:eastAsia="Tahoma" w:hAnsi="Tahoma" w:cs="Tahoma"/>
          <w:sz w:val="28"/>
          <w:szCs w:val="28"/>
          <w:lang w:val="ro-RO"/>
        </w:rPr>
        <w:t xml:space="preserve">e internate cu COVID-19 este de </w:t>
      </w:r>
      <w:r w:rsidR="00AD0A29">
        <w:rPr>
          <w:rFonts w:ascii="Tahoma" w:eastAsia="Tahoma" w:hAnsi="Tahoma" w:cs="Tahoma"/>
          <w:sz w:val="28"/>
          <w:szCs w:val="28"/>
          <w:lang w:val="ro-RO"/>
        </w:rPr>
        <w:t>19.745</w:t>
      </w:r>
      <w:r w:rsidR="00B15DCB">
        <w:rPr>
          <w:rFonts w:ascii="Tahoma" w:eastAsia="Tahoma" w:hAnsi="Tahoma" w:cs="Tahoma"/>
          <w:sz w:val="28"/>
          <w:szCs w:val="28"/>
          <w:lang w:val="ro-RO"/>
        </w:rPr>
        <w:t>.</w:t>
      </w:r>
      <w:r w:rsidRPr="00C12D62">
        <w:rPr>
          <w:rFonts w:ascii="Tahoma" w:eastAsia="Tahoma" w:hAnsi="Tahoma" w:cs="Tahoma"/>
          <w:sz w:val="28"/>
          <w:szCs w:val="28"/>
          <w:lang w:val="ro-RO"/>
        </w:rPr>
        <w:t xml:space="preserve"> Dintre acestea,</w:t>
      </w:r>
      <w:r w:rsidR="00417676" w:rsidRPr="00C12D62">
        <w:rPr>
          <w:rFonts w:ascii="Tahoma" w:eastAsia="Tahoma" w:hAnsi="Tahoma" w:cs="Tahoma"/>
          <w:sz w:val="28"/>
          <w:szCs w:val="28"/>
          <w:lang w:val="ro-RO"/>
        </w:rPr>
        <w:t xml:space="preserve"> </w:t>
      </w:r>
      <w:r w:rsidR="00AD0A29">
        <w:rPr>
          <w:rFonts w:ascii="Tahoma" w:eastAsia="Tahoma" w:hAnsi="Tahoma" w:cs="Tahoma"/>
          <w:sz w:val="28"/>
          <w:szCs w:val="28"/>
          <w:lang w:val="ro-RO"/>
        </w:rPr>
        <w:t>1.764</w:t>
      </w:r>
      <w:r w:rsidR="0057496D" w:rsidRPr="00C12D62">
        <w:rPr>
          <w:rFonts w:ascii="Tahoma" w:eastAsia="Tahoma" w:hAnsi="Tahoma" w:cs="Tahoma"/>
          <w:sz w:val="28"/>
          <w:szCs w:val="28"/>
          <w:lang w:val="ro-RO"/>
        </w:rPr>
        <w:t xml:space="preserve"> </w:t>
      </w:r>
      <w:r w:rsidRPr="00C12D62">
        <w:rPr>
          <w:rFonts w:ascii="Tahoma" w:eastAsia="Tahoma" w:hAnsi="Tahoma" w:cs="Tahoma"/>
          <w:sz w:val="28"/>
          <w:szCs w:val="28"/>
          <w:lang w:val="ro-RO"/>
        </w:rPr>
        <w:t>sunt internate la ATI.</w:t>
      </w:r>
    </w:p>
    <w:p w:rsidR="00246BEE" w:rsidRDefault="00246BEE" w:rsidP="0053042D">
      <w:pPr>
        <w:spacing w:line="240" w:lineRule="auto"/>
        <w:ind w:firstLine="720"/>
        <w:jc w:val="both"/>
        <w:rPr>
          <w:rFonts w:ascii="Tahoma" w:eastAsia="Tahoma" w:hAnsi="Tahoma" w:cs="Tahoma"/>
          <w:sz w:val="28"/>
          <w:szCs w:val="28"/>
          <w:lang w:val="ro-RO"/>
        </w:rPr>
      </w:pPr>
      <w:r w:rsidRPr="00C12D62">
        <w:rPr>
          <w:rFonts w:ascii="Tahoma" w:eastAsia="Tahoma" w:hAnsi="Tahoma" w:cs="Tahoma"/>
          <w:sz w:val="28"/>
          <w:szCs w:val="28"/>
          <w:lang w:val="ro-RO"/>
        </w:rPr>
        <w:t xml:space="preserve">Din totalul pacienților internați, </w:t>
      </w:r>
      <w:r w:rsidR="00AD0A29">
        <w:rPr>
          <w:rFonts w:ascii="Tahoma" w:eastAsia="Tahoma" w:hAnsi="Tahoma" w:cs="Tahoma"/>
          <w:sz w:val="28"/>
          <w:szCs w:val="28"/>
          <w:lang w:val="ro-RO"/>
        </w:rPr>
        <w:t>491</w:t>
      </w:r>
      <w:r w:rsidRPr="00C12D62">
        <w:rPr>
          <w:rFonts w:ascii="Tahoma" w:eastAsia="Tahoma" w:hAnsi="Tahoma" w:cs="Tahoma"/>
          <w:sz w:val="28"/>
          <w:szCs w:val="28"/>
          <w:lang w:val="ro-RO"/>
        </w:rPr>
        <w:t xml:space="preserve"> sunt minori,</w:t>
      </w:r>
      <w:r w:rsidR="000708F2" w:rsidRPr="00C12D62">
        <w:rPr>
          <w:rFonts w:ascii="Tahoma" w:eastAsia="Tahoma" w:hAnsi="Tahoma" w:cs="Tahoma"/>
          <w:sz w:val="28"/>
          <w:szCs w:val="28"/>
          <w:lang w:val="ro-RO"/>
        </w:rPr>
        <w:t xml:space="preserve"> </w:t>
      </w:r>
      <w:r w:rsidR="00AD0A29">
        <w:rPr>
          <w:rFonts w:ascii="Tahoma" w:eastAsia="Tahoma" w:hAnsi="Tahoma" w:cs="Tahoma"/>
          <w:sz w:val="28"/>
          <w:szCs w:val="28"/>
          <w:lang w:val="ro-RO"/>
        </w:rPr>
        <w:t>450</w:t>
      </w:r>
      <w:r w:rsidR="00F218A2">
        <w:rPr>
          <w:rFonts w:ascii="Tahoma" w:eastAsia="Tahoma" w:hAnsi="Tahoma" w:cs="Tahoma"/>
          <w:sz w:val="28"/>
          <w:szCs w:val="28"/>
          <w:lang w:val="ro-RO"/>
        </w:rPr>
        <w:t xml:space="preserve"> </w:t>
      </w:r>
      <w:r w:rsidRPr="00C12D62">
        <w:rPr>
          <w:rFonts w:ascii="Tahoma" w:eastAsia="Tahoma" w:hAnsi="Tahoma" w:cs="Tahoma"/>
          <w:sz w:val="28"/>
          <w:szCs w:val="28"/>
          <w:lang w:val="ro-RO"/>
        </w:rPr>
        <w:t xml:space="preserve">fiind internați în secții și </w:t>
      </w:r>
      <w:r w:rsidR="00AD0A29">
        <w:rPr>
          <w:rFonts w:ascii="Tahoma" w:eastAsia="Tahoma" w:hAnsi="Tahoma" w:cs="Tahoma"/>
          <w:sz w:val="28"/>
          <w:szCs w:val="28"/>
          <w:lang w:val="ro-RO"/>
        </w:rPr>
        <w:t>41</w:t>
      </w:r>
      <w:r w:rsidRPr="00C12D62">
        <w:rPr>
          <w:rFonts w:ascii="Tahoma" w:eastAsia="Tahoma" w:hAnsi="Tahoma" w:cs="Tahoma"/>
          <w:sz w:val="28"/>
          <w:szCs w:val="28"/>
          <w:lang w:val="ro-RO"/>
        </w:rPr>
        <w:t xml:space="preserve"> la ATI.</w:t>
      </w:r>
    </w:p>
    <w:p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rsidR="0053042D"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Până la această dată, la ni</w:t>
      </w:r>
      <w:r>
        <w:rPr>
          <w:rFonts w:ascii="Tahoma" w:eastAsia="Tahoma" w:hAnsi="Tahoma" w:cs="Tahoma"/>
          <w:sz w:val="28"/>
          <w:szCs w:val="28"/>
          <w:lang w:val="ro-RO"/>
        </w:rPr>
        <w:t>v</w:t>
      </w:r>
      <w:r w:rsidR="00DB4E21">
        <w:rPr>
          <w:rFonts w:ascii="Tahoma" w:eastAsia="Tahoma" w:hAnsi="Tahoma" w:cs="Tahoma"/>
          <w:sz w:val="28"/>
          <w:szCs w:val="28"/>
          <w:lang w:val="ro-RO"/>
        </w:rPr>
        <w:t xml:space="preserve">el național, au fost prelucrate </w:t>
      </w:r>
      <w:r w:rsidR="00AD0A29">
        <w:rPr>
          <w:rFonts w:ascii="Tahoma" w:eastAsia="Tahoma" w:hAnsi="Tahoma" w:cs="Tahoma"/>
          <w:sz w:val="28"/>
          <w:szCs w:val="28"/>
          <w:lang w:val="ro-RO"/>
        </w:rPr>
        <w:t>10.008.631 de</w:t>
      </w:r>
      <w:r w:rsidR="00AC295B">
        <w:rPr>
          <w:rFonts w:ascii="Tahoma" w:eastAsia="Tahoma" w:hAnsi="Tahoma" w:cs="Tahoma"/>
          <w:sz w:val="28"/>
          <w:szCs w:val="28"/>
          <w:lang w:val="ro-RO"/>
        </w:rPr>
        <w:t xml:space="preserve"> </w:t>
      </w:r>
      <w:r w:rsidRPr="0010554F">
        <w:rPr>
          <w:rFonts w:ascii="Tahoma" w:eastAsia="Tahoma" w:hAnsi="Tahoma" w:cs="Tahoma"/>
          <w:sz w:val="28"/>
          <w:szCs w:val="28"/>
          <w:lang w:val="ro-RO"/>
        </w:rPr>
        <w:t>teste RT-PCR și</w:t>
      </w:r>
      <w:r w:rsidR="003F60CC">
        <w:rPr>
          <w:rFonts w:ascii="Tahoma" w:eastAsia="Tahoma" w:hAnsi="Tahoma" w:cs="Tahoma"/>
          <w:sz w:val="28"/>
          <w:szCs w:val="28"/>
          <w:lang w:val="ro-RO"/>
        </w:rPr>
        <w:t xml:space="preserve"> </w:t>
      </w:r>
      <w:r w:rsidR="00AD0A29">
        <w:rPr>
          <w:rFonts w:ascii="Tahoma" w:eastAsia="Tahoma" w:hAnsi="Tahoma" w:cs="Tahoma"/>
          <w:sz w:val="28"/>
          <w:szCs w:val="28"/>
          <w:lang w:val="ro-RO"/>
        </w:rPr>
        <w:t>3.925.458</w:t>
      </w:r>
      <w:r w:rsidR="00553C69">
        <w:rPr>
          <w:rFonts w:ascii="Tahoma" w:eastAsia="Tahoma" w:hAnsi="Tahoma" w:cs="Tahoma"/>
          <w:sz w:val="28"/>
          <w:szCs w:val="28"/>
          <w:lang w:val="ro-RO"/>
        </w:rPr>
        <w:t xml:space="preserve"> de</w:t>
      </w:r>
      <w:r w:rsidR="00415045">
        <w:rPr>
          <w:rFonts w:ascii="Tahoma" w:eastAsia="Tahoma" w:hAnsi="Tahoma" w:cs="Tahoma"/>
          <w:sz w:val="28"/>
          <w:szCs w:val="28"/>
          <w:lang w:val="ro-RO"/>
        </w:rPr>
        <w:t xml:space="preserve"> </w:t>
      </w:r>
      <w:r w:rsidRPr="0010554F">
        <w:rPr>
          <w:rFonts w:ascii="Tahoma" w:eastAsia="Tahoma" w:hAnsi="Tahoma" w:cs="Tahoma"/>
          <w:sz w:val="28"/>
          <w:szCs w:val="28"/>
          <w:lang w:val="ro-RO"/>
        </w:rPr>
        <w:t>teste rapide antigenice. În ultimele 24 de ore au fost efectuate</w:t>
      </w:r>
      <w:r>
        <w:rPr>
          <w:rFonts w:ascii="Tahoma" w:eastAsia="Tahoma" w:hAnsi="Tahoma" w:cs="Tahoma"/>
          <w:sz w:val="28"/>
          <w:szCs w:val="28"/>
          <w:lang w:val="ro-RO"/>
        </w:rPr>
        <w:t xml:space="preserve"> </w:t>
      </w:r>
      <w:r w:rsidR="00AD0A29">
        <w:rPr>
          <w:rFonts w:ascii="Tahoma" w:eastAsia="Tahoma" w:hAnsi="Tahoma" w:cs="Tahoma"/>
          <w:sz w:val="28"/>
          <w:szCs w:val="28"/>
          <w:lang w:val="ro-RO"/>
        </w:rPr>
        <w:t>11.427</w:t>
      </w:r>
      <w:r w:rsidR="00B8643D">
        <w:rPr>
          <w:rFonts w:ascii="Tahoma" w:eastAsia="Tahoma" w:hAnsi="Tahoma" w:cs="Tahoma"/>
          <w:sz w:val="28"/>
          <w:szCs w:val="28"/>
          <w:lang w:val="ro-RO"/>
        </w:rPr>
        <w:t xml:space="preserve"> de</w:t>
      </w:r>
      <w:r w:rsidR="00943C32">
        <w:rPr>
          <w:rFonts w:ascii="Tahoma" w:eastAsia="Tahoma" w:hAnsi="Tahoma" w:cs="Tahoma"/>
          <w:sz w:val="28"/>
          <w:szCs w:val="28"/>
          <w:lang w:val="ro-RO"/>
        </w:rPr>
        <w:t xml:space="preserve"> </w:t>
      </w:r>
      <w:r w:rsidRPr="003F1562">
        <w:rPr>
          <w:rFonts w:ascii="Tahoma" w:eastAsia="Tahoma" w:hAnsi="Tahoma" w:cs="Tahoma"/>
          <w:sz w:val="28"/>
          <w:szCs w:val="28"/>
          <w:lang w:val="ro-RO"/>
        </w:rPr>
        <w:t>teste RT-PCR (</w:t>
      </w:r>
      <w:r w:rsidR="00AD0A29">
        <w:rPr>
          <w:rFonts w:ascii="Tahoma" w:eastAsia="Tahoma" w:hAnsi="Tahoma" w:cs="Tahoma"/>
          <w:sz w:val="28"/>
          <w:szCs w:val="28"/>
          <w:lang w:val="ro-RO"/>
        </w:rPr>
        <w:t>6.905</w:t>
      </w:r>
      <w:r w:rsidR="00692022">
        <w:rPr>
          <w:rFonts w:ascii="Tahoma" w:eastAsia="Tahoma" w:hAnsi="Tahoma" w:cs="Tahoma"/>
          <w:sz w:val="28"/>
          <w:szCs w:val="28"/>
          <w:lang w:val="ro-RO"/>
        </w:rPr>
        <w:t xml:space="preserve"> </w:t>
      </w:r>
      <w:r w:rsidRPr="003F1562">
        <w:rPr>
          <w:rFonts w:ascii="Tahoma" w:eastAsia="Tahoma" w:hAnsi="Tahoma" w:cs="Tahoma"/>
          <w:sz w:val="28"/>
          <w:szCs w:val="28"/>
          <w:lang w:val="ro-RO"/>
        </w:rPr>
        <w:t xml:space="preserve">în baza definiției de caz și a protocolului medical și </w:t>
      </w:r>
      <w:r w:rsidR="00AD0A29">
        <w:rPr>
          <w:rFonts w:ascii="Tahoma" w:eastAsia="Tahoma" w:hAnsi="Tahoma" w:cs="Tahoma"/>
          <w:sz w:val="28"/>
          <w:szCs w:val="28"/>
          <w:lang w:val="ro-RO"/>
        </w:rPr>
        <w:t>4.522</w:t>
      </w:r>
      <w:r w:rsidR="00364B3B">
        <w:rPr>
          <w:rFonts w:ascii="Tahoma" w:eastAsia="Tahoma" w:hAnsi="Tahoma" w:cs="Tahoma"/>
          <w:sz w:val="28"/>
          <w:szCs w:val="28"/>
          <w:lang w:val="ro-RO"/>
        </w:rPr>
        <w:t xml:space="preserve"> </w:t>
      </w:r>
      <w:r w:rsidRPr="003F1562">
        <w:rPr>
          <w:rFonts w:ascii="Tahoma" w:eastAsia="Tahoma" w:hAnsi="Tahoma" w:cs="Tahoma"/>
          <w:sz w:val="28"/>
          <w:szCs w:val="28"/>
          <w:lang w:val="ro-RO"/>
        </w:rPr>
        <w:t xml:space="preserve">la cerere) și </w:t>
      </w:r>
      <w:r w:rsidR="00AD0A29">
        <w:rPr>
          <w:rFonts w:ascii="Tahoma" w:eastAsia="Tahoma" w:hAnsi="Tahoma" w:cs="Tahoma"/>
          <w:sz w:val="28"/>
          <w:szCs w:val="28"/>
          <w:lang w:val="ro-RO"/>
        </w:rPr>
        <w:t>23.183</w:t>
      </w:r>
      <w:r w:rsidR="00291E0D">
        <w:rPr>
          <w:rFonts w:ascii="Tahoma" w:eastAsia="Tahoma" w:hAnsi="Tahoma" w:cs="Tahoma"/>
          <w:sz w:val="28"/>
          <w:szCs w:val="28"/>
          <w:lang w:val="ro-RO"/>
        </w:rPr>
        <w:t xml:space="preserve"> de</w:t>
      </w:r>
      <w:r w:rsidR="0096252F">
        <w:rPr>
          <w:rFonts w:ascii="Tahoma" w:eastAsia="Tahoma" w:hAnsi="Tahoma" w:cs="Tahoma"/>
          <w:sz w:val="28"/>
          <w:szCs w:val="28"/>
          <w:lang w:val="ro-RO"/>
        </w:rPr>
        <w:t xml:space="preserve"> </w:t>
      </w:r>
      <w:r w:rsidRPr="003F1562">
        <w:rPr>
          <w:rFonts w:ascii="Tahoma" w:eastAsia="Tahoma" w:hAnsi="Tahoma" w:cs="Tahoma"/>
          <w:sz w:val="28"/>
          <w:szCs w:val="28"/>
          <w:lang w:val="ro-RO"/>
        </w:rPr>
        <w:t>teste rapide</w:t>
      </w:r>
      <w:r w:rsidRPr="0010554F">
        <w:rPr>
          <w:rFonts w:ascii="Tahoma" w:eastAsia="Tahoma" w:hAnsi="Tahoma" w:cs="Tahoma"/>
          <w:sz w:val="28"/>
          <w:szCs w:val="28"/>
          <w:lang w:val="ro-RO"/>
        </w:rPr>
        <w:t xml:space="preserve"> antigenice. </w:t>
      </w:r>
    </w:p>
    <w:p w:rsidR="0053042D" w:rsidRPr="0010554F" w:rsidRDefault="0053042D" w:rsidP="0053042D">
      <w:pPr>
        <w:spacing w:line="240" w:lineRule="auto"/>
        <w:ind w:firstLine="720"/>
        <w:jc w:val="both"/>
        <w:rPr>
          <w:rFonts w:ascii="Tahoma" w:eastAsia="Tahoma" w:hAnsi="Tahoma" w:cs="Tahoma"/>
          <w:sz w:val="28"/>
          <w:szCs w:val="28"/>
          <w:lang w:val="ro-RO"/>
        </w:rPr>
      </w:pPr>
    </w:p>
    <w:p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lastRenderedPageBreak/>
        <w:t>Pe teritoriul României</w:t>
      </w:r>
      <w:r w:rsidR="00434E80">
        <w:rPr>
          <w:rFonts w:ascii="Tahoma" w:eastAsia="Tahoma" w:hAnsi="Tahoma" w:cs="Tahoma"/>
          <w:sz w:val="28"/>
          <w:szCs w:val="28"/>
          <w:lang w:val="ro-RO"/>
        </w:rPr>
        <w:t xml:space="preserve">, </w:t>
      </w:r>
      <w:r w:rsidR="002E00D1">
        <w:rPr>
          <w:rFonts w:ascii="Tahoma" w:eastAsia="Tahoma" w:hAnsi="Tahoma" w:cs="Tahoma"/>
          <w:sz w:val="28"/>
          <w:szCs w:val="28"/>
          <w:lang w:val="ro-RO"/>
        </w:rPr>
        <w:t>138.567</w:t>
      </w:r>
      <w:r w:rsidR="00942B82">
        <w:rPr>
          <w:rFonts w:ascii="Tahoma" w:eastAsia="Tahoma" w:hAnsi="Tahoma" w:cs="Tahoma"/>
          <w:sz w:val="28"/>
          <w:szCs w:val="28"/>
          <w:lang w:val="ro-RO"/>
        </w:rPr>
        <w:t xml:space="preserve"> </w:t>
      </w:r>
      <w:r w:rsidR="00AF5ABB">
        <w:rPr>
          <w:rFonts w:ascii="Tahoma" w:eastAsia="Tahoma" w:hAnsi="Tahoma" w:cs="Tahoma"/>
          <w:sz w:val="28"/>
          <w:szCs w:val="28"/>
          <w:lang w:val="ro-RO"/>
        </w:rPr>
        <w:t>de</w:t>
      </w:r>
      <w:r w:rsidR="00C952F5">
        <w:rPr>
          <w:rFonts w:ascii="Tahoma" w:eastAsia="Tahoma" w:hAnsi="Tahoma" w:cs="Tahoma"/>
          <w:sz w:val="28"/>
          <w:szCs w:val="28"/>
          <w:lang w:val="ro-RO"/>
        </w:rPr>
        <w:t xml:space="preserve"> </w:t>
      </w:r>
      <w:r w:rsidRPr="0010554F">
        <w:rPr>
          <w:rFonts w:ascii="Tahoma" w:eastAsia="Tahoma" w:hAnsi="Tahoma" w:cs="Tahoma"/>
          <w:sz w:val="28"/>
          <w:szCs w:val="28"/>
          <w:lang w:val="ro-RO"/>
        </w:rPr>
        <w:t xml:space="preserve">persoane confirmate cu infecție cu noul coronavirus sunt în </w:t>
      </w:r>
      <w:r w:rsidR="003164CE">
        <w:rPr>
          <w:rFonts w:ascii="Tahoma" w:eastAsia="Tahoma" w:hAnsi="Tahoma" w:cs="Tahoma"/>
          <w:sz w:val="28"/>
          <w:szCs w:val="28"/>
          <w:lang w:val="ro-RO"/>
        </w:rPr>
        <w:t xml:space="preserve">izolare la domiciliu, iar </w:t>
      </w:r>
      <w:r w:rsidR="002E00D1">
        <w:rPr>
          <w:rFonts w:ascii="Tahoma" w:eastAsia="Tahoma" w:hAnsi="Tahoma" w:cs="Tahoma"/>
          <w:sz w:val="28"/>
          <w:szCs w:val="28"/>
          <w:lang w:val="ro-RO"/>
        </w:rPr>
        <w:t>17.757</w:t>
      </w:r>
      <w:r w:rsidR="00C32DC9">
        <w:rPr>
          <w:rFonts w:ascii="Tahoma" w:eastAsia="Tahoma" w:hAnsi="Tahoma" w:cs="Tahoma"/>
          <w:sz w:val="28"/>
          <w:szCs w:val="28"/>
          <w:lang w:val="ro-RO"/>
        </w:rPr>
        <w:t xml:space="preserve"> de</w:t>
      </w:r>
      <w:r w:rsidR="00434E80">
        <w:rPr>
          <w:rFonts w:ascii="Tahoma" w:eastAsia="Tahoma" w:hAnsi="Tahoma" w:cs="Tahoma"/>
          <w:sz w:val="28"/>
          <w:szCs w:val="28"/>
          <w:lang w:val="ro-RO"/>
        </w:rPr>
        <w:t xml:space="preserve"> </w:t>
      </w:r>
      <w:r w:rsidRPr="0010554F">
        <w:rPr>
          <w:rFonts w:ascii="Tahoma" w:eastAsia="Tahoma" w:hAnsi="Tahoma" w:cs="Tahoma"/>
          <w:sz w:val="28"/>
          <w:szCs w:val="28"/>
          <w:lang w:val="ro-RO"/>
        </w:rPr>
        <w:t>persoane se află în izolare instituționalizată. De asemenea,</w:t>
      </w:r>
      <w:r w:rsidR="00A673CB">
        <w:rPr>
          <w:rFonts w:ascii="Tahoma" w:eastAsia="Tahoma" w:hAnsi="Tahoma" w:cs="Tahoma"/>
          <w:sz w:val="28"/>
          <w:szCs w:val="28"/>
          <w:lang w:val="ro-RO"/>
        </w:rPr>
        <w:t xml:space="preserve"> </w:t>
      </w:r>
      <w:r w:rsidR="002E00D1">
        <w:rPr>
          <w:rFonts w:ascii="Tahoma" w:eastAsia="Tahoma" w:hAnsi="Tahoma" w:cs="Tahoma"/>
          <w:sz w:val="28"/>
          <w:szCs w:val="28"/>
          <w:lang w:val="ro-RO"/>
        </w:rPr>
        <w:t>57.451</w:t>
      </w:r>
      <w:r w:rsidR="00942B82">
        <w:rPr>
          <w:rFonts w:ascii="Tahoma" w:eastAsia="Tahoma" w:hAnsi="Tahoma" w:cs="Tahoma"/>
          <w:sz w:val="28"/>
          <w:szCs w:val="28"/>
          <w:lang w:val="ro-RO"/>
        </w:rPr>
        <w:t xml:space="preserve"> de</w:t>
      </w:r>
      <w:r>
        <w:rPr>
          <w:rFonts w:ascii="Tahoma" w:eastAsia="Tahoma" w:hAnsi="Tahoma" w:cs="Tahoma"/>
          <w:sz w:val="28"/>
          <w:szCs w:val="28"/>
          <w:lang w:val="ro-RO"/>
        </w:rPr>
        <w:t xml:space="preserve"> </w:t>
      </w:r>
      <w:r w:rsidRPr="0010554F">
        <w:rPr>
          <w:rFonts w:ascii="Tahoma" w:eastAsia="Tahoma" w:hAnsi="Tahoma" w:cs="Tahoma"/>
          <w:sz w:val="28"/>
          <w:szCs w:val="28"/>
          <w:lang w:val="ro-RO"/>
        </w:rPr>
        <w:t>persoane se află în carantină la domiciliu, iar în carantină instituționalizată se află</w:t>
      </w:r>
      <w:r w:rsidR="0022474C">
        <w:rPr>
          <w:rFonts w:ascii="Tahoma" w:eastAsia="Tahoma" w:hAnsi="Tahoma" w:cs="Tahoma"/>
          <w:sz w:val="28"/>
          <w:szCs w:val="28"/>
          <w:lang w:val="ro-RO"/>
        </w:rPr>
        <w:t xml:space="preserve"> </w:t>
      </w:r>
      <w:r w:rsidR="002E00D1">
        <w:rPr>
          <w:rFonts w:ascii="Tahoma" w:eastAsia="Tahoma" w:hAnsi="Tahoma" w:cs="Tahoma"/>
          <w:sz w:val="28"/>
          <w:szCs w:val="28"/>
          <w:lang w:val="ro-RO"/>
        </w:rPr>
        <w:t>169</w:t>
      </w:r>
      <w:r w:rsidR="00120C60">
        <w:rPr>
          <w:rFonts w:ascii="Tahoma" w:eastAsia="Tahoma" w:hAnsi="Tahoma" w:cs="Tahoma"/>
          <w:sz w:val="28"/>
          <w:szCs w:val="28"/>
          <w:lang w:val="ro-RO"/>
        </w:rPr>
        <w:t xml:space="preserve"> de</w:t>
      </w:r>
      <w:r w:rsidR="000669D6">
        <w:rPr>
          <w:rFonts w:ascii="Tahoma" w:eastAsia="Tahoma" w:hAnsi="Tahoma" w:cs="Tahoma"/>
          <w:sz w:val="28"/>
          <w:szCs w:val="28"/>
          <w:lang w:val="ro-RO"/>
        </w:rPr>
        <w:t xml:space="preserve"> </w:t>
      </w:r>
      <w:r w:rsidRPr="0010554F">
        <w:rPr>
          <w:rFonts w:ascii="Tahoma" w:eastAsia="Tahoma" w:hAnsi="Tahoma" w:cs="Tahoma"/>
          <w:sz w:val="28"/>
          <w:szCs w:val="28"/>
          <w:lang w:val="ro-RO"/>
        </w:rPr>
        <w:t>persoane.</w:t>
      </w:r>
      <w:r w:rsidR="0026696C">
        <w:rPr>
          <w:rFonts w:ascii="Tahoma" w:eastAsia="Tahoma" w:hAnsi="Tahoma" w:cs="Tahoma"/>
          <w:sz w:val="28"/>
          <w:szCs w:val="28"/>
          <w:lang w:val="ro-RO"/>
        </w:rPr>
        <w:t xml:space="preserve"> </w:t>
      </w:r>
    </w:p>
    <w:p w:rsidR="0053042D" w:rsidRPr="0010554F" w:rsidRDefault="0053042D" w:rsidP="0053042D">
      <w:pPr>
        <w:spacing w:line="240" w:lineRule="auto"/>
        <w:ind w:firstLine="720"/>
        <w:jc w:val="both"/>
        <w:rPr>
          <w:rFonts w:ascii="Tahoma" w:eastAsia="Tahoma" w:hAnsi="Tahoma" w:cs="Tahoma"/>
          <w:b/>
          <w:sz w:val="28"/>
          <w:szCs w:val="28"/>
          <w:lang w:val="ro-RO"/>
        </w:rPr>
      </w:pPr>
    </w:p>
    <w:p w:rsidR="002B618D" w:rsidRDefault="0053042D" w:rsidP="002B618D">
      <w:pPr>
        <w:spacing w:line="240" w:lineRule="auto"/>
        <w:ind w:firstLine="720"/>
        <w:jc w:val="both"/>
        <w:rPr>
          <w:rFonts w:ascii="Tahoma" w:eastAsia="Tahoma" w:hAnsi="Tahoma" w:cs="Tahoma"/>
          <w:sz w:val="28"/>
          <w:szCs w:val="28"/>
          <w:lang w:val="ro-RO"/>
        </w:rPr>
      </w:pPr>
      <w:bookmarkStart w:id="2" w:name="_1fob9te" w:colFirst="0" w:colLast="0"/>
      <w:bookmarkEnd w:id="2"/>
      <w:r w:rsidRPr="0010554F">
        <w:rPr>
          <w:rFonts w:ascii="Tahoma" w:eastAsia="Tahoma" w:hAnsi="Tahoma" w:cs="Tahoma"/>
          <w:sz w:val="28"/>
          <w:szCs w:val="28"/>
          <w:lang w:val="ro-RO"/>
        </w:rPr>
        <w:t xml:space="preserve">În ultimele 24 de ore, au fost înregistrate </w:t>
      </w:r>
      <w:r w:rsidR="00E80F8C">
        <w:rPr>
          <w:rFonts w:ascii="Tahoma" w:eastAsia="Tahoma" w:hAnsi="Tahoma" w:cs="Tahoma"/>
          <w:sz w:val="28"/>
          <w:szCs w:val="28"/>
          <w:lang w:val="ro-RO"/>
        </w:rPr>
        <w:t>7.454</w:t>
      </w:r>
      <w:r w:rsidR="0003245C">
        <w:rPr>
          <w:rFonts w:ascii="Tahoma" w:eastAsia="Tahoma" w:hAnsi="Tahoma" w:cs="Tahoma"/>
          <w:sz w:val="28"/>
          <w:szCs w:val="28"/>
          <w:lang w:val="ro-RO"/>
        </w:rPr>
        <w:t xml:space="preserve"> de</w:t>
      </w:r>
      <w:r w:rsidR="00CD269D">
        <w:rPr>
          <w:rFonts w:ascii="Tahoma" w:eastAsia="Tahoma" w:hAnsi="Tahoma" w:cs="Tahoma"/>
          <w:sz w:val="28"/>
          <w:szCs w:val="28"/>
          <w:lang w:val="ro-RO"/>
        </w:rPr>
        <w:t xml:space="preserve"> </w:t>
      </w:r>
      <w:r w:rsidRPr="0010554F">
        <w:rPr>
          <w:rFonts w:ascii="Tahoma" w:eastAsia="Tahoma" w:hAnsi="Tahoma" w:cs="Tahoma"/>
          <w:sz w:val="28"/>
          <w:szCs w:val="28"/>
          <w:lang w:val="ro-RO"/>
        </w:rPr>
        <w:t>apeluri la numărul unic de urgență 112</w:t>
      </w:r>
      <w:r w:rsidR="00523C1D">
        <w:rPr>
          <w:rFonts w:ascii="Tahoma" w:eastAsia="Tahoma" w:hAnsi="Tahoma" w:cs="Tahoma"/>
          <w:sz w:val="28"/>
          <w:szCs w:val="28"/>
          <w:lang w:val="ro-RO"/>
        </w:rPr>
        <w:t>.</w:t>
      </w:r>
      <w:r w:rsidR="002B618D">
        <w:rPr>
          <w:rFonts w:ascii="Tahoma" w:eastAsia="Tahoma" w:hAnsi="Tahoma" w:cs="Tahoma"/>
          <w:sz w:val="28"/>
          <w:szCs w:val="28"/>
          <w:lang w:val="ro-RO"/>
        </w:rPr>
        <w:t xml:space="preserve"> </w:t>
      </w:r>
    </w:p>
    <w:p w:rsidR="00E94B68" w:rsidRDefault="00E94B68" w:rsidP="0053042D">
      <w:pPr>
        <w:spacing w:line="240" w:lineRule="auto"/>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87025A">
        <w:rPr>
          <w:rFonts w:ascii="Tahoma" w:eastAsia="Tahoma" w:hAnsi="Tahoma" w:cs="Tahoma"/>
          <w:sz w:val="28"/>
          <w:szCs w:val="28"/>
          <w:lang w:val="ro-RO"/>
        </w:rPr>
        <w:t>1</w:t>
      </w:r>
      <w:r w:rsidR="00607B9F">
        <w:rPr>
          <w:rFonts w:ascii="Tahoma" w:eastAsia="Tahoma" w:hAnsi="Tahoma" w:cs="Tahoma"/>
          <w:sz w:val="28"/>
          <w:szCs w:val="28"/>
          <w:lang w:val="ro-RO"/>
        </w:rPr>
        <w:t>7</w:t>
      </w:r>
      <w:r>
        <w:rPr>
          <w:rFonts w:ascii="Tahoma" w:eastAsia="Tahoma" w:hAnsi="Tahoma" w:cs="Tahoma"/>
          <w:sz w:val="28"/>
          <w:szCs w:val="28"/>
          <w:lang w:val="ro-RO"/>
        </w:rPr>
        <w:t xml:space="preserve"> </w:t>
      </w:r>
      <w:r w:rsidR="00A62095">
        <w:rPr>
          <w:rFonts w:ascii="Tahoma" w:eastAsia="Tahoma" w:hAnsi="Tahoma" w:cs="Tahoma"/>
          <w:sz w:val="28"/>
          <w:szCs w:val="28"/>
          <w:lang w:val="ro-RO"/>
        </w:rPr>
        <w:t>octo</w:t>
      </w:r>
      <w:r w:rsidR="002D719C">
        <w:rPr>
          <w:rFonts w:ascii="Tahoma" w:eastAsia="Tahoma" w:hAnsi="Tahoma" w:cs="Tahoma"/>
          <w:sz w:val="28"/>
          <w:szCs w:val="28"/>
          <w:lang w:val="ro-RO"/>
        </w:rPr>
        <w:t>mbrie</w:t>
      </w:r>
      <w:r>
        <w:rPr>
          <w:rFonts w:ascii="Tahoma" w:eastAsia="Tahoma" w:hAnsi="Tahoma" w:cs="Tahoma"/>
          <w:sz w:val="28"/>
          <w:szCs w:val="28"/>
          <w:lang w:val="ro-RO"/>
        </w:rPr>
        <w:t>,</w:t>
      </w:r>
      <w:r w:rsidR="002527D3">
        <w:rPr>
          <w:rFonts w:ascii="Tahoma" w:eastAsia="Tahoma" w:hAnsi="Tahoma" w:cs="Tahoma"/>
          <w:sz w:val="28"/>
          <w:szCs w:val="28"/>
          <w:lang w:val="ro-RO"/>
        </w:rPr>
        <w:t xml:space="preserve"> </w:t>
      </w:r>
      <w:r w:rsidR="001F71A4">
        <w:rPr>
          <w:rFonts w:ascii="Tahoma" w:eastAsia="Tahoma" w:hAnsi="Tahoma" w:cs="Tahoma"/>
          <w:sz w:val="28"/>
          <w:szCs w:val="28"/>
          <w:lang w:val="ro-RO"/>
        </w:rPr>
        <w:t>3.434</w:t>
      </w:r>
      <w:r w:rsidR="00AD1F41">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Pr>
          <w:rFonts w:ascii="Tahoma" w:eastAsia="Tahoma" w:hAnsi="Tahoma" w:cs="Tahoma"/>
          <w:sz w:val="28"/>
          <w:szCs w:val="28"/>
          <w:lang w:val="ro-RO"/>
        </w:rPr>
        <w:t xml:space="preserve"> </w:t>
      </w:r>
      <w:r w:rsidR="001F71A4">
        <w:rPr>
          <w:rFonts w:ascii="Tahoma" w:eastAsia="Tahoma" w:hAnsi="Tahoma" w:cs="Tahoma"/>
          <w:sz w:val="28"/>
          <w:szCs w:val="28"/>
          <w:lang w:val="ro-RO"/>
        </w:rPr>
        <w:t>608.185</w:t>
      </w:r>
      <w:r w:rsidR="007E534B">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Pr>
          <w:rFonts w:ascii="Tahoma" w:eastAsia="Tahoma" w:hAnsi="Tahoma" w:cs="Tahoma"/>
          <w:sz w:val="28"/>
          <w:szCs w:val="28"/>
          <w:lang w:val="ro-RO"/>
        </w:rPr>
        <w:t xml:space="preserve">. </w:t>
      </w:r>
    </w:p>
    <w:p w:rsidR="00F77B27" w:rsidRDefault="00F77B27" w:rsidP="0053042D">
      <w:pPr>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p>
    <w:p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rsidR="0053042D" w:rsidRPr="003B5EE4" w:rsidRDefault="0053042D" w:rsidP="0053042D">
      <w:pPr>
        <w:tabs>
          <w:tab w:val="left" w:pos="3261"/>
        </w:tabs>
        <w:ind w:firstLine="720"/>
        <w:jc w:val="both"/>
        <w:rPr>
          <w:rFonts w:ascii="Tahoma" w:eastAsia="Tahoma" w:hAnsi="Tahoma" w:cs="Tahoma"/>
          <w:sz w:val="28"/>
          <w:szCs w:val="28"/>
          <w:lang w:val="ro-RO"/>
        </w:rPr>
      </w:pPr>
    </w:p>
    <w:p w:rsidR="0053042D" w:rsidRPr="004261A5" w:rsidRDefault="0053042D" w:rsidP="0053042D">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sidR="00B248F7">
        <w:rPr>
          <w:rFonts w:ascii="Tahoma" w:eastAsia="Tahoma" w:hAnsi="Tahoma" w:cs="Tahoma"/>
          <w:sz w:val="28"/>
          <w:szCs w:val="28"/>
          <w:lang w:val="ro-RO"/>
        </w:rPr>
        <w:t xml:space="preserve"> </w:t>
      </w:r>
      <w:r w:rsidR="0049638C" w:rsidRPr="00AD0A29">
        <w:rPr>
          <w:rFonts w:ascii="Tahoma" w:eastAsia="Tahoma" w:hAnsi="Tahoma" w:cs="Tahoma"/>
          <w:sz w:val="28"/>
          <w:szCs w:val="28"/>
          <w:lang w:val="ro-RO"/>
        </w:rPr>
        <w:t>23.762</w:t>
      </w:r>
      <w:r w:rsidR="0072619B">
        <w:rPr>
          <w:rFonts w:ascii="Tahoma" w:eastAsia="Tahoma" w:hAnsi="Tahoma" w:cs="Tahoma"/>
          <w:sz w:val="28"/>
          <w:szCs w:val="28"/>
          <w:lang w:val="ro-RO"/>
        </w:rPr>
        <w:t xml:space="preserve"> </w:t>
      </w:r>
      <w:r w:rsidR="00831558">
        <w:rPr>
          <w:rFonts w:ascii="Tahoma" w:eastAsia="Tahoma" w:hAnsi="Tahoma" w:cs="Tahoma"/>
          <w:sz w:val="28"/>
          <w:szCs w:val="28"/>
          <w:lang w:val="ro-RO"/>
        </w:rPr>
        <w:t xml:space="preserve">de </w:t>
      </w:r>
      <w:r w:rsidRPr="004261A5">
        <w:rPr>
          <w:rFonts w:ascii="Tahoma" w:eastAsia="Tahoma" w:hAnsi="Tahoma" w:cs="Tahoma"/>
          <w:sz w:val="28"/>
          <w:szCs w:val="28"/>
          <w:lang w:val="ro-RO"/>
        </w:rPr>
        <w:t>cetățeni români au fost confirmați ca fiind infectați cu SAR</w:t>
      </w:r>
      <w:r w:rsidR="007F1E4C">
        <w:rPr>
          <w:rFonts w:ascii="Tahoma" w:eastAsia="Tahoma" w:hAnsi="Tahoma" w:cs="Tahoma"/>
          <w:sz w:val="28"/>
          <w:szCs w:val="28"/>
          <w:lang w:val="ro-RO"/>
        </w:rPr>
        <w:t>S – CoV – 2 (coronavirus): 2.548</w:t>
      </w:r>
      <w:r w:rsidRPr="004261A5">
        <w:rPr>
          <w:rFonts w:ascii="Tahoma" w:eastAsia="Tahoma" w:hAnsi="Tahoma" w:cs="Tahoma"/>
          <w:sz w:val="28"/>
          <w:szCs w:val="28"/>
          <w:lang w:val="ro-RO"/>
        </w:rPr>
        <w:t xml:space="preserve"> în Italia,</w:t>
      </w:r>
      <w:r w:rsidR="00831558">
        <w:rPr>
          <w:rFonts w:ascii="Tahoma" w:eastAsia="Tahoma" w:hAnsi="Tahoma" w:cs="Tahoma"/>
          <w:sz w:val="28"/>
          <w:szCs w:val="28"/>
          <w:lang w:val="ro-RO"/>
        </w:rPr>
        <w:t xml:space="preserve"> 16.946</w:t>
      </w:r>
      <w:r w:rsidRPr="004261A5">
        <w:rPr>
          <w:rFonts w:ascii="Tahoma" w:eastAsia="Tahoma" w:hAnsi="Tahoma" w:cs="Tahoma"/>
          <w:sz w:val="28"/>
          <w:szCs w:val="28"/>
          <w:lang w:val="ro-RO"/>
        </w:rPr>
        <w:t xml:space="preserve"> în</w:t>
      </w:r>
      <w:r w:rsidR="007F1E4C">
        <w:rPr>
          <w:rFonts w:ascii="Tahoma" w:eastAsia="Tahoma" w:hAnsi="Tahoma" w:cs="Tahoma"/>
          <w:sz w:val="28"/>
          <w:szCs w:val="28"/>
          <w:lang w:val="ro-RO"/>
        </w:rPr>
        <w:t xml:space="preserve"> Spania, 199</w:t>
      </w:r>
      <w:r w:rsidRPr="004261A5">
        <w:rPr>
          <w:rFonts w:ascii="Tahoma" w:eastAsia="Tahoma" w:hAnsi="Tahoma" w:cs="Tahoma"/>
          <w:sz w:val="28"/>
          <w:szCs w:val="28"/>
          <w:lang w:val="ro-RO"/>
        </w:rPr>
        <w:t xml:space="preserve"> în Marea Britanie</w:t>
      </w:r>
      <w:r w:rsidR="00084FE4">
        <w:rPr>
          <w:rFonts w:ascii="Tahoma" w:eastAsia="Tahoma" w:hAnsi="Tahoma" w:cs="Tahoma"/>
          <w:sz w:val="28"/>
          <w:szCs w:val="28"/>
          <w:lang w:val="ro-RO"/>
        </w:rPr>
        <w:t>, 130</w:t>
      </w:r>
      <w:r w:rsidRPr="004261A5">
        <w:rPr>
          <w:rFonts w:ascii="Tahoma" w:eastAsia="Tahoma" w:hAnsi="Tahoma" w:cs="Tahoma"/>
          <w:sz w:val="28"/>
          <w:szCs w:val="28"/>
          <w:lang w:val="ro-RO"/>
        </w:rPr>
        <w:t xml:space="preserve"> în Franța, 3.124</w:t>
      </w:r>
      <w:r>
        <w:rPr>
          <w:rFonts w:ascii="Tahoma" w:eastAsia="Tahoma" w:hAnsi="Tahoma" w:cs="Tahoma"/>
          <w:sz w:val="28"/>
          <w:szCs w:val="28"/>
          <w:lang w:val="ro-RO"/>
        </w:rPr>
        <w:t xml:space="preserve"> în Germania,  95</w:t>
      </w:r>
      <w:r w:rsidRPr="004261A5">
        <w:rPr>
          <w:rFonts w:ascii="Tahoma" w:eastAsia="Tahoma" w:hAnsi="Tahoma" w:cs="Tahoma"/>
          <w:sz w:val="28"/>
          <w:szCs w:val="28"/>
          <w:lang w:val="ro-RO"/>
        </w:rPr>
        <w:t xml:space="preserve"> în Grecia, 49 în Danemarca, 37 în Ungaria, 28 în Olanda, 2 în Nami</w:t>
      </w:r>
      <w:r w:rsidR="0072619B">
        <w:rPr>
          <w:rFonts w:ascii="Tahoma" w:eastAsia="Tahoma" w:hAnsi="Tahoma" w:cs="Tahoma"/>
          <w:sz w:val="28"/>
          <w:szCs w:val="28"/>
          <w:lang w:val="ro-RO"/>
        </w:rPr>
        <w:t>bia, 5 în SUA, 8 în Suedia,  145</w:t>
      </w:r>
      <w:r w:rsidRPr="004261A5">
        <w:rPr>
          <w:rFonts w:ascii="Tahoma" w:eastAsia="Tahoma" w:hAnsi="Tahoma" w:cs="Tahoma"/>
          <w:sz w:val="28"/>
          <w:szCs w:val="28"/>
          <w:lang w:val="ro-RO"/>
        </w:rPr>
        <w:t xml:space="preserve"> în Austria, 22 în Belgia, 6 în Japonia, 2 în Indonezia, 75 în Elveția, 4 în Turcia, 2 în Islanda, 2</w:t>
      </w:r>
      <w:r w:rsidR="00B460C5">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sidR="00954A4F">
        <w:rPr>
          <w:rFonts w:ascii="Tahoma" w:eastAsia="Tahoma" w:hAnsi="Tahoma" w:cs="Tahoma"/>
          <w:sz w:val="28"/>
          <w:szCs w:val="28"/>
          <w:lang w:val="ro-RO"/>
        </w:rPr>
        <w:t xml:space="preserve"> 23</w:t>
      </w:r>
      <w:r w:rsidRPr="004261A5">
        <w:rPr>
          <w:rFonts w:ascii="Tahoma" w:eastAsia="Tahoma" w:hAnsi="Tahoma" w:cs="Tahoma"/>
          <w:sz w:val="28"/>
          <w:szCs w:val="28"/>
          <w:lang w:val="ro-RO"/>
        </w:rPr>
        <w:t xml:space="preserve"> în Cipru, 4 în India, 5 în Ucraina</w:t>
      </w:r>
      <w:r w:rsidR="001C7C0B">
        <w:rPr>
          <w:rFonts w:ascii="Tahoma" w:eastAsia="Tahoma" w:hAnsi="Tahoma" w:cs="Tahoma"/>
          <w:sz w:val="28"/>
          <w:szCs w:val="28"/>
          <w:lang w:val="ro-RO"/>
        </w:rPr>
        <w:t>, 8 în Emiratele Arabe Unite, 17</w:t>
      </w:r>
      <w:r w:rsidRPr="004261A5">
        <w:rPr>
          <w:rFonts w:ascii="Tahoma" w:eastAsia="Tahoma" w:hAnsi="Tahoma" w:cs="Tahoma"/>
          <w:sz w:val="28"/>
          <w:szCs w:val="28"/>
          <w:lang w:val="ro-RO"/>
        </w:rPr>
        <w:t xml:space="preserve"> în Republica Moldova, 3 în Muntenegru, 218 în Irlanda,</w:t>
      </w:r>
      <w:r w:rsidR="00954A4F">
        <w:rPr>
          <w:rFonts w:ascii="Tahoma" w:eastAsia="Tahoma" w:hAnsi="Tahoma" w:cs="Tahoma"/>
          <w:sz w:val="28"/>
          <w:szCs w:val="28"/>
          <w:lang w:val="ro-RO"/>
        </w:rPr>
        <w:t xml:space="preserve"> 5 în Singapore, 5 în Tunisia, 10</w:t>
      </w:r>
      <w:r w:rsidRPr="004261A5">
        <w:rPr>
          <w:rFonts w:ascii="Tahoma" w:eastAsia="Tahoma" w:hAnsi="Tahoma" w:cs="Tahoma"/>
          <w:sz w:val="28"/>
          <w:szCs w:val="28"/>
          <w:lang w:val="ro-RO"/>
        </w:rPr>
        <w:t xml:space="preserve"> în Republica Coreea, 2 în Bosnia și Herțegovina, 2 în Serbia</w:t>
      </w:r>
      <w:r w:rsidR="0049638C">
        <w:rPr>
          <w:rFonts w:ascii="Tahoma" w:eastAsia="Tahoma" w:hAnsi="Tahoma" w:cs="Tahoma"/>
          <w:sz w:val="28"/>
          <w:szCs w:val="28"/>
          <w:lang w:val="ro-RO"/>
        </w:rPr>
        <w:t>, 5</w:t>
      </w:r>
      <w:r>
        <w:rPr>
          <w:rFonts w:ascii="Tahoma" w:eastAsia="Tahoma" w:hAnsi="Tahoma" w:cs="Tahoma"/>
          <w:sz w:val="28"/>
          <w:szCs w:val="28"/>
          <w:lang w:val="ro-RO"/>
        </w:rPr>
        <w:t xml:space="preserve"> în Croația</w:t>
      </w:r>
      <w:r w:rsidRPr="004261A5">
        <w:rPr>
          <w:rFonts w:ascii="Tahoma" w:eastAsia="Tahoma" w:hAnsi="Tahoma" w:cs="Tahoma"/>
          <w:sz w:val="28"/>
          <w:szCs w:val="28"/>
          <w:lang w:val="ro-RO"/>
        </w:rPr>
        <w:t xml:space="preserve"> și câte unul în Argentina, Luxemburg, Malta, Brazilia, Kazakhstan, Republica Congo, Qatar, Vatican, Portugalia,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Polonia</w:t>
      </w:r>
      <w:r w:rsidR="00B248F7">
        <w:rPr>
          <w:rFonts w:ascii="Tahoma" w:eastAsia="Tahoma" w:hAnsi="Tahoma" w:cs="Tahoma"/>
          <w:sz w:val="28"/>
          <w:szCs w:val="28"/>
          <w:lang w:val="ro-RO"/>
        </w:rPr>
        <w:t xml:space="preserve">, </w:t>
      </w:r>
      <w:r>
        <w:rPr>
          <w:rFonts w:ascii="Tahoma" w:eastAsia="Tahoma" w:hAnsi="Tahoma" w:cs="Tahoma"/>
          <w:sz w:val="28"/>
          <w:szCs w:val="28"/>
          <w:lang w:val="ro-RO"/>
        </w:rPr>
        <w:t>Kuweit</w:t>
      </w:r>
      <w:r w:rsidR="00B248F7">
        <w:rPr>
          <w:rFonts w:ascii="Tahoma" w:eastAsia="Tahoma" w:hAnsi="Tahoma" w:cs="Tahoma"/>
          <w:sz w:val="28"/>
          <w:szCs w:val="28"/>
          <w:lang w:val="ro-RO"/>
        </w:rPr>
        <w:t xml:space="preserve"> și Nigeria</w:t>
      </w:r>
      <w:r w:rsidRPr="004261A5">
        <w:rPr>
          <w:rFonts w:ascii="Tahoma" w:eastAsia="Tahoma" w:hAnsi="Tahoma" w:cs="Tahoma"/>
          <w:sz w:val="28"/>
          <w:szCs w:val="28"/>
          <w:lang w:val="ro-RO"/>
        </w:rPr>
        <w:t>. De la începutul epidemiei de COVID-19 (coronavirus) și până la</w:t>
      </w:r>
      <w:r w:rsidR="007F1E4C">
        <w:rPr>
          <w:rFonts w:ascii="Tahoma" w:eastAsia="Tahoma" w:hAnsi="Tahoma" w:cs="Tahoma"/>
          <w:sz w:val="28"/>
          <w:szCs w:val="28"/>
          <w:lang w:val="ro-RO"/>
        </w:rPr>
        <w:t xml:space="preserve"> acest </w:t>
      </w:r>
      <w:r w:rsidR="007F1E4C">
        <w:rPr>
          <w:rFonts w:ascii="Tahoma" w:eastAsia="Tahoma" w:hAnsi="Tahoma" w:cs="Tahoma"/>
          <w:sz w:val="28"/>
          <w:szCs w:val="28"/>
          <w:lang w:val="ro-RO"/>
        </w:rPr>
        <w:lastRenderedPageBreak/>
        <w:t>moment, 195</w:t>
      </w:r>
      <w:r w:rsidRPr="004261A5">
        <w:rPr>
          <w:rFonts w:ascii="Tahoma" w:eastAsia="Tahoma" w:hAnsi="Tahoma" w:cs="Tahoma"/>
          <w:sz w:val="28"/>
          <w:szCs w:val="28"/>
          <w:lang w:val="ro-RO"/>
        </w:rPr>
        <w:t xml:space="preserve"> de cetățeni români aflați în străinătate, 37 în Italia, 19 în Franța, 43 în Marea Britanie, 60 în Spania, 14 în Germania, 2 în Belgia, 3 în Suedia, 5 în Irlanda, 2 în Elveția, 2 în Austria, unul în SUA, unul în Brazilia, unul în Republica Congo, </w:t>
      </w:r>
      <w:r w:rsidR="00B460C5">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sidR="007F1E4C">
        <w:rPr>
          <w:rFonts w:ascii="Tahoma" w:eastAsia="Tahoma" w:hAnsi="Tahoma" w:cs="Tahoma"/>
          <w:sz w:val="28"/>
          <w:szCs w:val="28"/>
          <w:lang w:val="ro-RO"/>
        </w:rPr>
        <w:t xml:space="preserve">, </w:t>
      </w:r>
      <w:r w:rsidR="00B460C5">
        <w:rPr>
          <w:rFonts w:ascii="Tahoma" w:eastAsia="Tahoma" w:hAnsi="Tahoma" w:cs="Tahoma"/>
          <w:sz w:val="28"/>
          <w:szCs w:val="28"/>
          <w:lang w:val="ro-RO"/>
        </w:rPr>
        <w:t>unul în Bulgaria</w:t>
      </w:r>
      <w:r w:rsidR="007F1E4C">
        <w:rPr>
          <w:rFonts w:ascii="Tahoma" w:eastAsia="Tahoma" w:hAnsi="Tahoma" w:cs="Tahoma"/>
          <w:sz w:val="28"/>
          <w:szCs w:val="28"/>
          <w:lang w:val="ro-RO"/>
        </w:rPr>
        <w:t xml:space="preserve"> și unul în Nigeria</w:t>
      </w:r>
      <w:r w:rsidRPr="004261A5">
        <w:rPr>
          <w:rFonts w:ascii="Tahoma" w:eastAsia="Tahoma" w:hAnsi="Tahoma" w:cs="Tahoma"/>
          <w:sz w:val="28"/>
          <w:szCs w:val="28"/>
          <w:lang w:val="ro-RO"/>
        </w:rPr>
        <w:t>, au decedat.</w:t>
      </w: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rsidR="0053042D" w:rsidRPr="004261A5" w:rsidRDefault="0053042D" w:rsidP="0053042D">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rsidR="0053042D" w:rsidRPr="00EF0704" w:rsidRDefault="0053042D" w:rsidP="0053042D">
      <w:pPr>
        <w:spacing w:line="240" w:lineRule="auto"/>
        <w:ind w:firstLine="720"/>
        <w:jc w:val="both"/>
        <w:rPr>
          <w:rFonts w:ascii="Tahoma" w:eastAsia="Tahoma" w:hAnsi="Tahoma" w:cs="Tahoma"/>
          <w:i/>
          <w:sz w:val="28"/>
          <w:szCs w:val="28"/>
          <w:highlight w:val="yellow"/>
          <w:lang w:val="ro-RO"/>
        </w:rPr>
      </w:pP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rsidR="0053042D" w:rsidRPr="00EF0704" w:rsidRDefault="0053042D" w:rsidP="0053042D">
      <w:pPr>
        <w:ind w:firstLine="720"/>
        <w:jc w:val="both"/>
        <w:rPr>
          <w:rFonts w:ascii="Tahoma" w:eastAsia="Tahoma" w:hAnsi="Tahoma" w:cs="Tahoma"/>
          <w:sz w:val="28"/>
          <w:szCs w:val="28"/>
          <w:highlight w:val="yellow"/>
          <w:lang w:val="ro-RO"/>
        </w:rPr>
      </w:pP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rsidR="0053042D" w:rsidRPr="00694A8D" w:rsidRDefault="0053042D" w:rsidP="0053042D">
      <w:pPr>
        <w:pStyle w:val="Textbody"/>
        <w:spacing w:after="0"/>
        <w:jc w:val="both"/>
        <w:rPr>
          <w:rFonts w:ascii="Tahoma" w:hAnsi="Tahoma" w:cs="Tahoma"/>
          <w:sz w:val="28"/>
          <w:szCs w:val="28"/>
          <w:lang w:val="ro-RO"/>
        </w:rPr>
      </w:pPr>
    </w:p>
    <w:p w:rsidR="009F4665" w:rsidRPr="00FF7FED" w:rsidRDefault="009F4665" w:rsidP="009F4665">
      <w:pPr>
        <w:pStyle w:val="Textbody"/>
        <w:spacing w:after="0"/>
        <w:ind w:firstLine="720"/>
        <w:jc w:val="both"/>
        <w:rPr>
          <w:rFonts w:ascii="Tahoma" w:hAnsi="Tahoma" w:cs="Tahoma"/>
          <w:sz w:val="28"/>
          <w:szCs w:val="28"/>
          <w:lang w:val="ro-RO"/>
        </w:rPr>
      </w:pPr>
      <w:r w:rsidRPr="00FF7FED">
        <w:rPr>
          <w:rFonts w:ascii="Tahoma" w:hAnsi="Tahoma" w:cs="Tahoma"/>
          <w:sz w:val="28"/>
          <w:szCs w:val="28"/>
          <w:lang w:val="ro-RO"/>
        </w:rPr>
        <w:t>În intervalul 7 octombrie 2021 – 14 octombrie 2021, au fost raportate </w:t>
      </w:r>
      <w:r w:rsidRPr="00FF7FED">
        <w:rPr>
          <w:rStyle w:val="Strong"/>
          <w:rFonts w:ascii="Tahoma" w:hAnsi="Tahoma" w:cs="Tahoma"/>
          <w:sz w:val="28"/>
          <w:szCs w:val="28"/>
          <w:shd w:val="clear" w:color="auto" w:fill="FFFFFF"/>
          <w:lang w:val="fr-FR"/>
        </w:rPr>
        <w:t>38.930.639</w:t>
      </w:r>
      <w:r w:rsidRPr="00FF7FED">
        <w:rPr>
          <w:rFonts w:ascii="Tahoma" w:hAnsi="Tahoma" w:cs="Tahoma"/>
          <w:sz w:val="28"/>
          <w:szCs w:val="28"/>
          <w:shd w:val="clear" w:color="auto" w:fill="FFFFFF"/>
          <w:lang w:val="fr-FR"/>
        </w:rPr>
        <w:t xml:space="preserve"> </w:t>
      </w:r>
      <w:r w:rsidRPr="00FF7FED">
        <w:rPr>
          <w:rFonts w:ascii="Tahoma" w:hAnsi="Tahoma" w:cs="Tahoma"/>
          <w:sz w:val="28"/>
          <w:szCs w:val="28"/>
          <w:lang w:val="ro-RO"/>
        </w:rPr>
        <w:t xml:space="preserve">de cazuri în UE / SEE. Cele mai multe cazuri au fost înregistrate în Franţa, Italia, Spania și Germania. </w:t>
      </w:r>
    </w:p>
    <w:p w:rsidR="009F4665" w:rsidRPr="00FF7FED" w:rsidRDefault="009F4665" w:rsidP="009F4665">
      <w:pPr>
        <w:pStyle w:val="Textbody"/>
        <w:spacing w:after="0"/>
        <w:ind w:firstLine="720"/>
        <w:jc w:val="both"/>
        <w:rPr>
          <w:rFonts w:ascii="Tahoma" w:hAnsi="Tahoma" w:cs="Tahoma"/>
          <w:sz w:val="28"/>
          <w:szCs w:val="28"/>
          <w:lang w:val="ro-RO"/>
        </w:rPr>
      </w:pPr>
      <w:r w:rsidRPr="00FF7FED">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global. Aceste raportări sunt actualizate săptămânal.   </w:t>
      </w:r>
    </w:p>
    <w:p w:rsidR="009F4665" w:rsidRPr="00FF7FED" w:rsidRDefault="009F4665" w:rsidP="009F4665">
      <w:pPr>
        <w:pStyle w:val="Textbody"/>
        <w:spacing w:after="0"/>
        <w:jc w:val="both"/>
        <w:rPr>
          <w:rFonts w:ascii="Tahoma" w:hAnsi="Tahoma" w:cs="Tahoma"/>
          <w:position w:val="8"/>
          <w:sz w:val="28"/>
          <w:szCs w:val="28"/>
          <w:lang w:val="ro-RO"/>
        </w:rPr>
      </w:pPr>
      <w:r w:rsidRPr="00FF7FED">
        <w:rPr>
          <w:rFonts w:ascii="Tahoma" w:hAnsi="Tahoma" w:cs="Tahoma"/>
          <w:position w:val="8"/>
          <w:sz w:val="28"/>
          <w:szCs w:val="28"/>
          <w:lang w:val="ro-RO"/>
        </w:rPr>
        <w:t xml:space="preserve"> </w:t>
      </w:r>
    </w:p>
    <w:p w:rsidR="009F4665" w:rsidRPr="00FF7FED" w:rsidRDefault="009F4665" w:rsidP="009F4665">
      <w:pPr>
        <w:pStyle w:val="Textbody"/>
        <w:spacing w:after="0"/>
        <w:jc w:val="both"/>
        <w:rPr>
          <w:rFonts w:ascii="Tahoma" w:hAnsi="Tahoma" w:cs="Tahoma"/>
          <w:sz w:val="28"/>
          <w:szCs w:val="28"/>
          <w:lang w:val="ro-RO"/>
        </w:rPr>
      </w:pPr>
    </w:p>
    <w:tbl>
      <w:tblPr>
        <w:tblW w:w="8788" w:type="dxa"/>
        <w:tblInd w:w="426" w:type="dxa"/>
        <w:tblLayout w:type="fixed"/>
        <w:tblCellMar>
          <w:left w:w="10" w:type="dxa"/>
          <w:right w:w="10" w:type="dxa"/>
        </w:tblCellMar>
        <w:tblLook w:val="04A0" w:firstRow="1" w:lastRow="0" w:firstColumn="1" w:lastColumn="0" w:noHBand="0" w:noVBand="1"/>
      </w:tblPr>
      <w:tblGrid>
        <w:gridCol w:w="2409"/>
        <w:gridCol w:w="3544"/>
        <w:gridCol w:w="2835"/>
      </w:tblGrid>
      <w:tr w:rsidR="009F4665" w:rsidRPr="00FF7FED" w:rsidTr="009F4665">
        <w:trPr>
          <w:trHeight w:val="576"/>
        </w:trPr>
        <w:tc>
          <w:tcPr>
            <w:tcW w:w="2409" w:type="dxa"/>
            <w:tcMar>
              <w:top w:w="0" w:type="dxa"/>
              <w:left w:w="0" w:type="dxa"/>
              <w:bottom w:w="0" w:type="dxa"/>
              <w:right w:w="0" w:type="dxa"/>
            </w:tcMar>
          </w:tcPr>
          <w:p w:rsidR="009F4665" w:rsidRPr="00FF7FED" w:rsidRDefault="009F4665" w:rsidP="00D4246E">
            <w:pPr>
              <w:pStyle w:val="TableContents"/>
              <w:pBdr>
                <w:top w:val="single" w:sz="8" w:space="1" w:color="000000"/>
                <w:left w:val="single" w:sz="8" w:space="5" w:color="000000"/>
                <w:bottom w:val="single" w:sz="8" w:space="1" w:color="000000"/>
                <w:right w:val="single" w:sz="8" w:space="5" w:color="000000"/>
              </w:pBdr>
              <w:spacing w:line="276" w:lineRule="auto"/>
              <w:rPr>
                <w:rFonts w:ascii="Tahoma" w:hAnsi="Tahoma" w:cs="Tahoma"/>
                <w:b/>
                <w:sz w:val="28"/>
                <w:szCs w:val="28"/>
                <w:lang w:val="ro-RO"/>
              </w:rPr>
            </w:pPr>
            <w:r w:rsidRPr="00FF7FED">
              <w:rPr>
                <w:rFonts w:ascii="Tahoma" w:hAnsi="Tahoma" w:cs="Tahoma"/>
                <w:b/>
                <w:sz w:val="28"/>
                <w:szCs w:val="28"/>
                <w:lang w:val="ro-RO"/>
              </w:rPr>
              <w:t>ŢARA</w:t>
            </w:r>
          </w:p>
          <w:p w:rsidR="009F4665" w:rsidRPr="00FF7FED" w:rsidRDefault="009F4665" w:rsidP="00D4246E">
            <w:pPr>
              <w:pStyle w:val="TableContents"/>
              <w:pBdr>
                <w:top w:val="single" w:sz="8" w:space="1" w:color="000000"/>
                <w:left w:val="single" w:sz="8" w:space="5" w:color="000000"/>
                <w:bottom w:val="single" w:sz="8" w:space="1" w:color="000000"/>
                <w:right w:val="single" w:sz="8" w:space="5" w:color="000000"/>
              </w:pBdr>
              <w:spacing w:line="276" w:lineRule="auto"/>
              <w:rPr>
                <w:rFonts w:ascii="Tahoma" w:hAnsi="Tahoma" w:cs="Tahoma"/>
                <w:b/>
                <w:sz w:val="28"/>
                <w:szCs w:val="28"/>
                <w:lang w:val="ro-RO"/>
              </w:rPr>
            </w:pPr>
          </w:p>
        </w:tc>
        <w:tc>
          <w:tcPr>
            <w:tcW w:w="3544" w:type="dxa"/>
            <w:tcMar>
              <w:top w:w="0" w:type="dxa"/>
              <w:left w:w="0" w:type="dxa"/>
              <w:bottom w:w="0" w:type="dxa"/>
              <w:right w:w="0" w:type="dxa"/>
            </w:tcMar>
            <w:hideMark/>
          </w:tcPr>
          <w:p w:rsidR="009F4665" w:rsidRDefault="009F4665" w:rsidP="00D4246E">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FF7FED">
              <w:rPr>
                <w:rFonts w:ascii="Tahoma" w:hAnsi="Tahoma" w:cs="Tahoma"/>
                <w:b/>
                <w:sz w:val="28"/>
                <w:szCs w:val="28"/>
                <w:lang w:val="it-IT"/>
              </w:rPr>
              <w:t>CAZURI</w:t>
            </w:r>
          </w:p>
          <w:p w:rsidR="009F4665" w:rsidRPr="00FF7FED" w:rsidRDefault="009F4665" w:rsidP="00D4246E">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FF7FED">
              <w:rPr>
                <w:rFonts w:ascii="Tahoma" w:hAnsi="Tahoma" w:cs="Tahoma"/>
                <w:b/>
                <w:sz w:val="28"/>
                <w:szCs w:val="28"/>
                <w:lang w:val="it-IT"/>
              </w:rPr>
              <w:t xml:space="preserve"> CONFIRMATE</w:t>
            </w:r>
          </w:p>
        </w:tc>
        <w:tc>
          <w:tcPr>
            <w:tcW w:w="2835" w:type="dxa"/>
            <w:tcMar>
              <w:top w:w="0" w:type="dxa"/>
              <w:left w:w="0" w:type="dxa"/>
              <w:bottom w:w="0" w:type="dxa"/>
              <w:right w:w="0" w:type="dxa"/>
            </w:tcMar>
          </w:tcPr>
          <w:p w:rsidR="009F4665" w:rsidRPr="00FF7FED" w:rsidRDefault="009F4665" w:rsidP="00D4246E">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FF7FED">
              <w:rPr>
                <w:rFonts w:ascii="Tahoma" w:hAnsi="Tahoma" w:cs="Tahoma"/>
                <w:b/>
                <w:sz w:val="28"/>
                <w:szCs w:val="28"/>
                <w:lang w:val="it-IT"/>
              </w:rPr>
              <w:t>DECEDAȚI</w:t>
            </w:r>
          </w:p>
          <w:p w:rsidR="009F4665" w:rsidRPr="00FF7FED" w:rsidRDefault="009F4665" w:rsidP="00D4246E">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p>
        </w:tc>
      </w:tr>
      <w:tr w:rsidR="009F4665" w:rsidRPr="00FF7FED" w:rsidTr="009F4665">
        <w:tc>
          <w:tcPr>
            <w:tcW w:w="2409" w:type="dxa"/>
            <w:tcMar>
              <w:top w:w="0" w:type="dxa"/>
              <w:left w:w="0" w:type="dxa"/>
              <w:bottom w:w="0" w:type="dxa"/>
              <w:right w:w="0" w:type="dxa"/>
            </w:tcMar>
            <w:hideMark/>
          </w:tcPr>
          <w:p w:rsidR="009F4665" w:rsidRPr="00FF7FED" w:rsidRDefault="009F4665" w:rsidP="00D4246E">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FF7FED">
              <w:rPr>
                <w:rFonts w:ascii="Tahoma" w:hAnsi="Tahoma" w:cs="Tahoma"/>
                <w:sz w:val="28"/>
                <w:szCs w:val="28"/>
                <w:lang w:val="ro-RO"/>
              </w:rPr>
              <w:t>Regatul Unit</w:t>
            </w:r>
          </w:p>
        </w:tc>
        <w:tc>
          <w:tcPr>
            <w:tcW w:w="3544" w:type="dxa"/>
            <w:tcMar>
              <w:top w:w="0" w:type="dxa"/>
              <w:left w:w="0" w:type="dxa"/>
              <w:bottom w:w="0" w:type="dxa"/>
              <w:right w:w="0" w:type="dxa"/>
            </w:tcMar>
            <w:hideMark/>
          </w:tcPr>
          <w:p w:rsidR="009F4665" w:rsidRPr="00FF7FED" w:rsidRDefault="009F4665" w:rsidP="00D4246E">
            <w:pPr>
              <w:pStyle w:val="TableContents"/>
              <w:pBdr>
                <w:bottom w:val="single" w:sz="8" w:space="1" w:color="000000"/>
                <w:right w:val="single" w:sz="8" w:space="5" w:color="000000"/>
              </w:pBdr>
              <w:spacing w:line="276" w:lineRule="auto"/>
              <w:rPr>
                <w:rFonts w:ascii="Tahoma" w:hAnsi="Tahoma" w:cs="Tahoma"/>
                <w:sz w:val="28"/>
                <w:szCs w:val="28"/>
                <w:shd w:val="clear" w:color="auto" w:fill="FFFFFF"/>
              </w:rPr>
            </w:pPr>
            <w:r w:rsidRPr="00FF7FED">
              <w:rPr>
                <w:rFonts w:ascii="Tahoma" w:hAnsi="Tahoma" w:cs="Tahoma"/>
                <w:sz w:val="28"/>
                <w:szCs w:val="28"/>
                <w:shd w:val="clear" w:color="auto" w:fill="FAFAFA"/>
              </w:rPr>
              <w:t>8.193.769</w:t>
            </w:r>
            <w:r w:rsidRPr="00FF7FED">
              <w:rPr>
                <w:rFonts w:ascii="Tahoma" w:hAnsi="Tahoma" w:cs="Tahoma"/>
                <w:sz w:val="28"/>
                <w:szCs w:val="28"/>
                <w:shd w:val="clear" w:color="auto" w:fill="FFFFFF"/>
                <w:lang w:val="ro-RO"/>
              </w:rPr>
              <w:t xml:space="preserve">  </w:t>
            </w:r>
            <w:r w:rsidRPr="00FF7FED">
              <w:rPr>
                <w:rFonts w:ascii="Tahoma" w:hAnsi="Tahoma" w:cs="Tahoma"/>
                <w:sz w:val="28"/>
                <w:szCs w:val="28"/>
                <w:lang w:val="ro-RO"/>
              </w:rPr>
              <w:t>(+293.089)</w:t>
            </w:r>
          </w:p>
        </w:tc>
        <w:tc>
          <w:tcPr>
            <w:tcW w:w="2835" w:type="dxa"/>
            <w:tcMar>
              <w:top w:w="0" w:type="dxa"/>
              <w:left w:w="0" w:type="dxa"/>
              <w:bottom w:w="0" w:type="dxa"/>
              <w:right w:w="0" w:type="dxa"/>
            </w:tcMar>
            <w:hideMark/>
          </w:tcPr>
          <w:p w:rsidR="009F4665" w:rsidRPr="00FF7FED" w:rsidRDefault="009F4665" w:rsidP="00D4246E">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FF7FED">
              <w:rPr>
                <w:rFonts w:ascii="Tahoma" w:hAnsi="Tahoma" w:cs="Tahoma"/>
                <w:sz w:val="28"/>
                <w:szCs w:val="28"/>
                <w:shd w:val="clear" w:color="auto" w:fill="FAFAFA"/>
              </w:rPr>
              <w:t>137.761</w:t>
            </w:r>
            <w:r w:rsidRPr="00FF7FED">
              <w:rPr>
                <w:rFonts w:ascii="Tahoma" w:hAnsi="Tahoma" w:cs="Tahoma"/>
                <w:sz w:val="28"/>
                <w:szCs w:val="28"/>
              </w:rPr>
              <w:t xml:space="preserve">    (+808)</w:t>
            </w:r>
          </w:p>
        </w:tc>
      </w:tr>
      <w:tr w:rsidR="009F4665" w:rsidRPr="00FF7FED" w:rsidTr="009F4665">
        <w:tc>
          <w:tcPr>
            <w:tcW w:w="2409" w:type="dxa"/>
            <w:tcMar>
              <w:top w:w="0" w:type="dxa"/>
              <w:left w:w="0" w:type="dxa"/>
              <w:bottom w:w="0" w:type="dxa"/>
              <w:right w:w="0" w:type="dxa"/>
            </w:tcMar>
          </w:tcPr>
          <w:p w:rsidR="009F4665" w:rsidRPr="00FF7FED" w:rsidRDefault="009F4665" w:rsidP="00D4246E">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FF7FED">
              <w:rPr>
                <w:rFonts w:ascii="Tahoma" w:hAnsi="Tahoma" w:cs="Tahoma"/>
                <w:sz w:val="28"/>
                <w:szCs w:val="28"/>
                <w:lang w:val="ro-RO"/>
              </w:rPr>
              <w:t xml:space="preserve">Franţa     </w:t>
            </w:r>
          </w:p>
        </w:tc>
        <w:tc>
          <w:tcPr>
            <w:tcW w:w="3544" w:type="dxa"/>
            <w:tcMar>
              <w:top w:w="0" w:type="dxa"/>
              <w:left w:w="0" w:type="dxa"/>
              <w:bottom w:w="0" w:type="dxa"/>
              <w:right w:w="0" w:type="dxa"/>
            </w:tcMar>
          </w:tcPr>
          <w:p w:rsidR="009F4665" w:rsidRPr="00FF7FED" w:rsidRDefault="009F4665" w:rsidP="00D4246E">
            <w:pPr>
              <w:pStyle w:val="TableContents"/>
              <w:pBdr>
                <w:bottom w:val="single" w:sz="8" w:space="1" w:color="000000"/>
                <w:right w:val="single" w:sz="8" w:space="5" w:color="000000"/>
              </w:pBdr>
              <w:spacing w:line="276" w:lineRule="auto"/>
              <w:rPr>
                <w:rFonts w:ascii="Tahoma" w:hAnsi="Tahoma" w:cs="Tahoma"/>
                <w:sz w:val="28"/>
                <w:szCs w:val="28"/>
                <w:lang w:val="it-IT"/>
              </w:rPr>
            </w:pPr>
            <w:r w:rsidRPr="00FF7FED">
              <w:rPr>
                <w:rFonts w:ascii="Tahoma" w:hAnsi="Tahoma" w:cs="Tahoma"/>
                <w:sz w:val="28"/>
                <w:szCs w:val="28"/>
                <w:shd w:val="clear" w:color="auto" w:fill="FFFFFF"/>
              </w:rPr>
              <w:t>7.056.511</w:t>
            </w:r>
            <w:r w:rsidRPr="00FF7FED">
              <w:rPr>
                <w:rFonts w:ascii="Tahoma" w:hAnsi="Tahoma" w:cs="Tahoma"/>
                <w:sz w:val="28"/>
                <w:szCs w:val="28"/>
                <w:shd w:val="clear" w:color="auto" w:fill="FFFFFF"/>
                <w:lang w:val="it-IT"/>
              </w:rPr>
              <w:t xml:space="preserve">    </w:t>
            </w:r>
            <w:r w:rsidRPr="00FF7FED">
              <w:rPr>
                <w:rFonts w:ascii="Tahoma" w:hAnsi="Tahoma" w:cs="Tahoma"/>
                <w:sz w:val="28"/>
                <w:szCs w:val="28"/>
                <w:shd w:val="clear" w:color="auto" w:fill="FAFAFA"/>
                <w:lang w:val="it-IT"/>
              </w:rPr>
              <w:t>(+29.452)</w:t>
            </w:r>
          </w:p>
        </w:tc>
        <w:tc>
          <w:tcPr>
            <w:tcW w:w="2835" w:type="dxa"/>
            <w:tcMar>
              <w:top w:w="0" w:type="dxa"/>
              <w:left w:w="0" w:type="dxa"/>
              <w:bottom w:w="0" w:type="dxa"/>
              <w:right w:w="0" w:type="dxa"/>
            </w:tcMar>
          </w:tcPr>
          <w:p w:rsidR="009F4665" w:rsidRPr="00FF7FED" w:rsidRDefault="009F4665" w:rsidP="00D4246E">
            <w:pPr>
              <w:pStyle w:val="TableContents"/>
              <w:pBdr>
                <w:bottom w:val="single" w:sz="8" w:space="1" w:color="000000"/>
                <w:right w:val="single" w:sz="8" w:space="5" w:color="000000"/>
              </w:pBdr>
              <w:spacing w:line="276" w:lineRule="auto"/>
              <w:rPr>
                <w:rFonts w:ascii="Tahoma" w:hAnsi="Tahoma" w:cs="Tahoma"/>
                <w:sz w:val="28"/>
                <w:szCs w:val="28"/>
              </w:rPr>
            </w:pPr>
            <w:r w:rsidRPr="00FF7FED">
              <w:rPr>
                <w:rFonts w:ascii="Tahoma" w:hAnsi="Tahoma" w:cs="Tahoma"/>
                <w:sz w:val="28"/>
                <w:szCs w:val="28"/>
                <w:shd w:val="clear" w:color="auto" w:fill="FFFFFF"/>
              </w:rPr>
              <w:t xml:space="preserve">117.052 </w:t>
            </w:r>
            <w:r w:rsidRPr="00FF7FED">
              <w:rPr>
                <w:rFonts w:ascii="Tahoma" w:hAnsi="Tahoma" w:cs="Tahoma"/>
                <w:sz w:val="28"/>
                <w:szCs w:val="28"/>
                <w:shd w:val="clear" w:color="auto" w:fill="FAFAFA"/>
                <w:lang w:val="it-IT"/>
              </w:rPr>
              <w:t xml:space="preserve">   (+254)</w:t>
            </w:r>
          </w:p>
        </w:tc>
      </w:tr>
      <w:tr w:rsidR="009F4665" w:rsidRPr="00FF7FED" w:rsidTr="009F4665">
        <w:tc>
          <w:tcPr>
            <w:tcW w:w="2409" w:type="dxa"/>
            <w:tcMar>
              <w:top w:w="0" w:type="dxa"/>
              <w:left w:w="0" w:type="dxa"/>
              <w:bottom w:w="0" w:type="dxa"/>
              <w:right w:w="0" w:type="dxa"/>
            </w:tcMar>
          </w:tcPr>
          <w:p w:rsidR="009F4665" w:rsidRPr="00FF7FED" w:rsidRDefault="009F4665" w:rsidP="00D4246E">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FF7FED">
              <w:rPr>
                <w:rFonts w:ascii="Tahoma" w:hAnsi="Tahoma" w:cs="Tahoma"/>
                <w:sz w:val="28"/>
                <w:szCs w:val="28"/>
                <w:lang w:val="ro-RO"/>
              </w:rPr>
              <w:t>Spania</w:t>
            </w:r>
          </w:p>
        </w:tc>
        <w:tc>
          <w:tcPr>
            <w:tcW w:w="3544" w:type="dxa"/>
            <w:tcMar>
              <w:top w:w="0" w:type="dxa"/>
              <w:left w:w="0" w:type="dxa"/>
              <w:bottom w:w="0" w:type="dxa"/>
              <w:right w:w="0" w:type="dxa"/>
            </w:tcMar>
          </w:tcPr>
          <w:p w:rsidR="009F4665" w:rsidRPr="00FF7FED" w:rsidRDefault="009F4665" w:rsidP="00D4246E">
            <w:pPr>
              <w:pStyle w:val="TableContents"/>
              <w:pBdr>
                <w:bottom w:val="single" w:sz="8" w:space="1" w:color="000000"/>
                <w:right w:val="single" w:sz="8" w:space="5" w:color="000000"/>
              </w:pBdr>
              <w:spacing w:line="276" w:lineRule="auto"/>
              <w:rPr>
                <w:rFonts w:ascii="Tahoma" w:hAnsi="Tahoma" w:cs="Tahoma"/>
                <w:sz w:val="28"/>
                <w:szCs w:val="28"/>
                <w:shd w:val="clear" w:color="auto" w:fill="FFFFFF"/>
                <w:lang w:val="fr-FR"/>
              </w:rPr>
            </w:pPr>
            <w:r w:rsidRPr="00FF7FED">
              <w:rPr>
                <w:rFonts w:ascii="Tahoma" w:hAnsi="Tahoma" w:cs="Tahoma"/>
                <w:sz w:val="28"/>
                <w:szCs w:val="28"/>
                <w:shd w:val="clear" w:color="auto" w:fill="FFFFFF"/>
              </w:rPr>
              <w:t>4.977.448</w:t>
            </w:r>
            <w:r w:rsidRPr="00FF7FED">
              <w:rPr>
                <w:rFonts w:ascii="Tahoma" w:hAnsi="Tahoma" w:cs="Tahoma"/>
                <w:sz w:val="28"/>
                <w:szCs w:val="28"/>
                <w:shd w:val="clear" w:color="auto" w:fill="FFFFFF"/>
                <w:lang w:val="fr-FR"/>
              </w:rPr>
              <w:t xml:space="preserve">    (+12.049)</w:t>
            </w:r>
          </w:p>
        </w:tc>
        <w:tc>
          <w:tcPr>
            <w:tcW w:w="2835" w:type="dxa"/>
            <w:tcMar>
              <w:top w:w="0" w:type="dxa"/>
              <w:left w:w="0" w:type="dxa"/>
              <w:bottom w:w="0" w:type="dxa"/>
              <w:right w:w="0" w:type="dxa"/>
            </w:tcMar>
          </w:tcPr>
          <w:p w:rsidR="009F4665" w:rsidRPr="00FF7FED" w:rsidRDefault="009F4665" w:rsidP="00D4246E">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FF7FED">
              <w:rPr>
                <w:rFonts w:ascii="Tahoma" w:hAnsi="Tahoma" w:cs="Tahoma"/>
                <w:sz w:val="28"/>
                <w:szCs w:val="28"/>
                <w:lang w:val="fr-FR"/>
              </w:rPr>
              <w:t xml:space="preserve">  </w:t>
            </w:r>
            <w:r w:rsidRPr="00FF7FED">
              <w:rPr>
                <w:rFonts w:ascii="Tahoma" w:hAnsi="Tahoma" w:cs="Tahoma"/>
                <w:sz w:val="28"/>
                <w:szCs w:val="28"/>
                <w:shd w:val="clear" w:color="auto" w:fill="FFFFFF"/>
              </w:rPr>
              <w:t>86.827</w:t>
            </w:r>
            <w:r w:rsidRPr="00FF7FED">
              <w:rPr>
                <w:rFonts w:ascii="Tahoma" w:hAnsi="Tahoma" w:cs="Tahoma"/>
                <w:sz w:val="28"/>
                <w:szCs w:val="28"/>
                <w:lang w:val="fr-FR"/>
              </w:rPr>
              <w:t xml:space="preserve">    (+300)</w:t>
            </w:r>
          </w:p>
        </w:tc>
      </w:tr>
      <w:tr w:rsidR="009F4665" w:rsidRPr="00FF7FED" w:rsidTr="009F4665">
        <w:tc>
          <w:tcPr>
            <w:tcW w:w="2409" w:type="dxa"/>
            <w:tcMar>
              <w:top w:w="0" w:type="dxa"/>
              <w:left w:w="0" w:type="dxa"/>
              <w:bottom w:w="0" w:type="dxa"/>
              <w:right w:w="0" w:type="dxa"/>
            </w:tcMar>
            <w:hideMark/>
          </w:tcPr>
          <w:p w:rsidR="009F4665" w:rsidRPr="00FF7FED" w:rsidRDefault="009F4665" w:rsidP="00D4246E">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it-IT"/>
              </w:rPr>
            </w:pPr>
            <w:r w:rsidRPr="00FF7FED">
              <w:rPr>
                <w:rFonts w:ascii="Tahoma" w:hAnsi="Tahoma" w:cs="Tahoma"/>
                <w:sz w:val="28"/>
                <w:szCs w:val="28"/>
              </w:rPr>
              <w:t>Italia</w:t>
            </w:r>
          </w:p>
        </w:tc>
        <w:tc>
          <w:tcPr>
            <w:tcW w:w="3544" w:type="dxa"/>
            <w:tcMar>
              <w:top w:w="0" w:type="dxa"/>
              <w:left w:w="0" w:type="dxa"/>
              <w:bottom w:w="0" w:type="dxa"/>
              <w:right w:w="0" w:type="dxa"/>
            </w:tcMar>
            <w:hideMark/>
          </w:tcPr>
          <w:p w:rsidR="009F4665" w:rsidRPr="00FF7FED" w:rsidRDefault="009F4665" w:rsidP="00D4246E">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fr-FR"/>
              </w:rPr>
            </w:pPr>
            <w:r w:rsidRPr="00FF7FED">
              <w:rPr>
                <w:rFonts w:ascii="Tahoma" w:hAnsi="Tahoma" w:cs="Tahoma"/>
                <w:sz w:val="28"/>
                <w:szCs w:val="28"/>
                <w:shd w:val="clear" w:color="auto" w:fill="FFFFFF"/>
              </w:rPr>
              <w:t>4.700.316</w:t>
            </w:r>
            <w:r w:rsidRPr="00FF7FED">
              <w:rPr>
                <w:rFonts w:ascii="Tahoma" w:hAnsi="Tahoma" w:cs="Tahoma"/>
                <w:sz w:val="28"/>
                <w:szCs w:val="28"/>
                <w:shd w:val="clear" w:color="auto" w:fill="FFFFFF"/>
                <w:lang w:val="fr-FR"/>
              </w:rPr>
              <w:t xml:space="preserve">    (+18.282)</w:t>
            </w:r>
          </w:p>
        </w:tc>
        <w:tc>
          <w:tcPr>
            <w:tcW w:w="2835" w:type="dxa"/>
            <w:tcMar>
              <w:top w:w="0" w:type="dxa"/>
              <w:left w:w="0" w:type="dxa"/>
              <w:bottom w:w="0" w:type="dxa"/>
              <w:right w:w="0" w:type="dxa"/>
            </w:tcMar>
            <w:hideMark/>
          </w:tcPr>
          <w:p w:rsidR="009F4665" w:rsidRPr="00FF7FED" w:rsidRDefault="009F4665" w:rsidP="00D4246E">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FF7FED">
              <w:rPr>
                <w:rFonts w:ascii="Tahoma" w:hAnsi="Tahoma" w:cs="Tahoma"/>
                <w:sz w:val="28"/>
                <w:szCs w:val="28"/>
                <w:shd w:val="clear" w:color="auto" w:fill="FFFFFF"/>
              </w:rPr>
              <w:t>131.301</w:t>
            </w:r>
            <w:r w:rsidRPr="00FF7FED">
              <w:rPr>
                <w:rFonts w:ascii="Tahoma" w:hAnsi="Tahoma" w:cs="Tahoma"/>
                <w:sz w:val="28"/>
                <w:szCs w:val="28"/>
                <w:lang w:val="fr-FR"/>
              </w:rPr>
              <w:t xml:space="preserve">    (+270)</w:t>
            </w:r>
          </w:p>
        </w:tc>
      </w:tr>
      <w:tr w:rsidR="009F4665" w:rsidRPr="00FF7FED" w:rsidTr="009F4665">
        <w:tc>
          <w:tcPr>
            <w:tcW w:w="2409" w:type="dxa"/>
            <w:tcMar>
              <w:top w:w="0" w:type="dxa"/>
              <w:left w:w="0" w:type="dxa"/>
              <w:bottom w:w="0" w:type="dxa"/>
              <w:right w:w="0" w:type="dxa"/>
            </w:tcMar>
            <w:hideMark/>
          </w:tcPr>
          <w:p w:rsidR="009F4665" w:rsidRPr="00FF7FED" w:rsidRDefault="009F4665" w:rsidP="00D4246E">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fr-FR"/>
              </w:rPr>
            </w:pPr>
            <w:r w:rsidRPr="00FF7FED">
              <w:rPr>
                <w:rFonts w:ascii="Tahoma" w:hAnsi="Tahoma" w:cs="Tahoma"/>
                <w:sz w:val="28"/>
                <w:szCs w:val="28"/>
                <w:lang w:val="fr-FR"/>
              </w:rPr>
              <w:t>Germania</w:t>
            </w:r>
          </w:p>
        </w:tc>
        <w:tc>
          <w:tcPr>
            <w:tcW w:w="3544" w:type="dxa"/>
            <w:tcMar>
              <w:top w:w="0" w:type="dxa"/>
              <w:left w:w="0" w:type="dxa"/>
              <w:bottom w:w="0" w:type="dxa"/>
              <w:right w:w="0" w:type="dxa"/>
            </w:tcMar>
            <w:hideMark/>
          </w:tcPr>
          <w:p w:rsidR="009F4665" w:rsidRPr="00FF7FED" w:rsidRDefault="009F4665" w:rsidP="00D4246E">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fr-FR"/>
              </w:rPr>
            </w:pPr>
            <w:r w:rsidRPr="00FF7FED">
              <w:rPr>
                <w:rFonts w:ascii="Tahoma" w:hAnsi="Tahoma" w:cs="Tahoma"/>
                <w:sz w:val="28"/>
                <w:szCs w:val="28"/>
                <w:shd w:val="clear" w:color="auto" w:fill="FFFFFF"/>
              </w:rPr>
              <w:t>4.313.384</w:t>
            </w:r>
            <w:r w:rsidRPr="00FF7FED">
              <w:rPr>
                <w:rFonts w:ascii="Tahoma" w:hAnsi="Tahoma" w:cs="Tahoma"/>
                <w:sz w:val="28"/>
                <w:szCs w:val="28"/>
                <w:shd w:val="clear" w:color="auto" w:fill="FFFFFF"/>
                <w:lang w:val="fr-FR"/>
              </w:rPr>
              <w:t xml:space="preserve">    </w:t>
            </w:r>
            <w:r w:rsidRPr="00FF7FED">
              <w:rPr>
                <w:rFonts w:ascii="Tahoma" w:hAnsi="Tahoma" w:cs="Tahoma"/>
                <w:sz w:val="28"/>
                <w:szCs w:val="28"/>
                <w:shd w:val="clear" w:color="auto" w:fill="FAFAFA"/>
                <w:lang w:val="fr-FR"/>
              </w:rPr>
              <w:t xml:space="preserve">(+57.996)            </w:t>
            </w:r>
          </w:p>
        </w:tc>
        <w:tc>
          <w:tcPr>
            <w:tcW w:w="2835" w:type="dxa"/>
            <w:tcMar>
              <w:top w:w="0" w:type="dxa"/>
              <w:left w:w="0" w:type="dxa"/>
              <w:bottom w:w="0" w:type="dxa"/>
              <w:right w:w="0" w:type="dxa"/>
            </w:tcMar>
            <w:hideMark/>
          </w:tcPr>
          <w:p w:rsidR="009F4665" w:rsidRPr="00FF7FED" w:rsidRDefault="009F4665" w:rsidP="00D4246E">
            <w:pPr>
              <w:pStyle w:val="TableContents"/>
              <w:pBdr>
                <w:bottom w:val="single" w:sz="8" w:space="1" w:color="000000"/>
                <w:right w:val="single" w:sz="8" w:space="5" w:color="000000"/>
              </w:pBdr>
              <w:spacing w:line="276" w:lineRule="auto"/>
              <w:rPr>
                <w:rFonts w:ascii="Tahoma" w:hAnsi="Tahoma" w:cs="Tahoma"/>
                <w:sz w:val="28"/>
                <w:szCs w:val="28"/>
                <w:lang w:val="fr-FR"/>
              </w:rPr>
            </w:pPr>
            <w:r w:rsidRPr="00FF7FED">
              <w:rPr>
                <w:rFonts w:ascii="Tahoma" w:hAnsi="Tahoma" w:cs="Tahoma"/>
                <w:sz w:val="28"/>
                <w:szCs w:val="28"/>
                <w:lang w:val="fr-FR"/>
              </w:rPr>
              <w:t xml:space="preserve">  </w:t>
            </w:r>
            <w:r w:rsidRPr="00FF7FED">
              <w:rPr>
                <w:rFonts w:ascii="Tahoma" w:hAnsi="Tahoma" w:cs="Tahoma"/>
                <w:sz w:val="28"/>
                <w:szCs w:val="28"/>
                <w:shd w:val="clear" w:color="auto" w:fill="FFFFFF"/>
              </w:rPr>
              <w:t>94.209</w:t>
            </w:r>
            <w:r w:rsidRPr="00FF7FED">
              <w:rPr>
                <w:rFonts w:ascii="Tahoma" w:hAnsi="Tahoma" w:cs="Tahoma"/>
                <w:sz w:val="28"/>
                <w:szCs w:val="28"/>
                <w:lang w:val="fr-FR"/>
              </w:rPr>
              <w:t xml:space="preserve">    (+416) </w:t>
            </w:r>
          </w:p>
        </w:tc>
      </w:tr>
    </w:tbl>
    <w:p w:rsidR="009F4665" w:rsidRPr="00FF7FED" w:rsidRDefault="009F4665" w:rsidP="009F4665">
      <w:pPr>
        <w:pStyle w:val="Textbody"/>
        <w:spacing w:after="0"/>
        <w:rPr>
          <w:rFonts w:ascii="Tahoma" w:hAnsi="Tahoma" w:cs="Tahoma"/>
          <w:sz w:val="28"/>
          <w:szCs w:val="28"/>
          <w:lang w:val="it-IT"/>
        </w:rPr>
      </w:pPr>
    </w:p>
    <w:p w:rsidR="009F4665" w:rsidRPr="00FF7FED" w:rsidRDefault="009F4665" w:rsidP="009F4665">
      <w:pPr>
        <w:pStyle w:val="Textbody"/>
        <w:spacing w:after="0"/>
        <w:rPr>
          <w:rFonts w:ascii="Tahoma" w:hAnsi="Tahoma" w:cs="Tahoma"/>
          <w:sz w:val="28"/>
          <w:szCs w:val="28"/>
          <w:lang w:val="it-IT"/>
        </w:rPr>
      </w:pPr>
      <w:r w:rsidRPr="00FF7FED">
        <w:rPr>
          <w:rFonts w:ascii="Tahoma" w:hAnsi="Tahoma" w:cs="Tahoma"/>
          <w:sz w:val="28"/>
          <w:szCs w:val="28"/>
          <w:lang w:val="ro-RO"/>
        </w:rPr>
        <w:t>Sursă: Centrul European pentru Prevenirea și Controlul Bolilor (CEPCB) (</w:t>
      </w:r>
      <w:hyperlink r:id="rId9" w:history="1">
        <w:r w:rsidRPr="00FF7FED">
          <w:rPr>
            <w:rStyle w:val="Hyperlink"/>
            <w:rFonts w:ascii="Tahoma" w:hAnsi="Tahoma" w:cs="Tahoma"/>
            <w:color w:val="auto"/>
            <w:sz w:val="28"/>
            <w:szCs w:val="28"/>
            <w:lang w:val="ro-RO"/>
          </w:rPr>
          <w:t>https://www.ecdc.europa.eu/en</w:t>
        </w:r>
      </w:hyperlink>
      <w:r w:rsidRPr="00FF7FED">
        <w:rPr>
          <w:rFonts w:ascii="Tahoma" w:hAnsi="Tahoma" w:cs="Tahoma"/>
          <w:sz w:val="28"/>
          <w:szCs w:val="28"/>
          <w:lang w:val="ro-RO"/>
        </w:rPr>
        <w:t xml:space="preserve">)  </w:t>
      </w:r>
    </w:p>
    <w:p w:rsidR="009F4665" w:rsidRPr="00FF7FED" w:rsidRDefault="009F4665" w:rsidP="009F4665">
      <w:pPr>
        <w:pStyle w:val="Textbody"/>
        <w:spacing w:after="0"/>
        <w:rPr>
          <w:rFonts w:ascii="Tahoma" w:hAnsi="Tahoma" w:cs="Tahoma"/>
          <w:sz w:val="28"/>
          <w:szCs w:val="28"/>
          <w:lang w:val="it-IT"/>
        </w:rPr>
      </w:pPr>
    </w:p>
    <w:tbl>
      <w:tblPr>
        <w:tblpPr w:leftFromText="180" w:rightFromText="180" w:bottomFromText="200" w:vertAnchor="text" w:horzAnchor="margin" w:tblpXSpec="center" w:tblpYSpec="center"/>
        <w:tblW w:w="7993" w:type="dxa"/>
        <w:tblLayout w:type="fixed"/>
        <w:tblCellMar>
          <w:left w:w="10" w:type="dxa"/>
          <w:right w:w="10" w:type="dxa"/>
        </w:tblCellMar>
        <w:tblLook w:val="04A0" w:firstRow="1" w:lastRow="0" w:firstColumn="1" w:lastColumn="0" w:noHBand="0" w:noVBand="1"/>
      </w:tblPr>
      <w:tblGrid>
        <w:gridCol w:w="4295"/>
        <w:gridCol w:w="3698"/>
      </w:tblGrid>
      <w:tr w:rsidR="009F4665" w:rsidRPr="00FF7FED" w:rsidTr="009F4665">
        <w:tc>
          <w:tcPr>
            <w:tcW w:w="7993"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9F4665" w:rsidRPr="00FF7FED" w:rsidRDefault="009F4665" w:rsidP="00D4246E">
            <w:pPr>
              <w:pStyle w:val="Textbody"/>
              <w:spacing w:after="0" w:line="276" w:lineRule="auto"/>
              <w:jc w:val="center"/>
              <w:rPr>
                <w:rFonts w:ascii="Tahoma" w:hAnsi="Tahoma" w:cs="Tahoma"/>
                <w:sz w:val="28"/>
                <w:szCs w:val="28"/>
                <w:lang w:val="it-IT"/>
              </w:rPr>
            </w:pPr>
            <w:r w:rsidRPr="00FF7FED">
              <w:rPr>
                <w:rFonts w:ascii="Tahoma" w:hAnsi="Tahoma" w:cs="Tahoma"/>
                <w:b/>
                <w:sz w:val="28"/>
                <w:szCs w:val="28"/>
                <w:lang w:val="it-IT"/>
              </w:rPr>
              <w:t>SITUAȚIE GLOBALĂ LA 14 OCTOMBRIE 2021</w:t>
            </w:r>
          </w:p>
          <w:p w:rsidR="009F4665" w:rsidRPr="00FF7FED" w:rsidRDefault="009F4665" w:rsidP="00D4246E">
            <w:pPr>
              <w:pStyle w:val="TableContents"/>
              <w:pBdr>
                <w:bottom w:val="single" w:sz="8" w:space="1" w:color="000000"/>
                <w:right w:val="single" w:sz="8" w:space="5" w:color="000000"/>
              </w:pBdr>
              <w:spacing w:line="276" w:lineRule="auto"/>
              <w:rPr>
                <w:rFonts w:ascii="Tahoma" w:hAnsi="Tahoma" w:cs="Tahoma"/>
                <w:b/>
                <w:sz w:val="28"/>
                <w:szCs w:val="28"/>
                <w:lang w:val="it-IT"/>
              </w:rPr>
            </w:pPr>
          </w:p>
        </w:tc>
      </w:tr>
      <w:tr w:rsidR="009F4665" w:rsidRPr="00FF7FED" w:rsidTr="009F4665">
        <w:tc>
          <w:tcPr>
            <w:tcW w:w="429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9F4665" w:rsidRPr="00FF7FED" w:rsidRDefault="009F4665" w:rsidP="00D4246E">
            <w:pPr>
              <w:pStyle w:val="TableContents"/>
              <w:pBdr>
                <w:left w:val="single" w:sz="8" w:space="5" w:color="000000"/>
                <w:bottom w:val="single" w:sz="8" w:space="1" w:color="000000"/>
                <w:right w:val="single" w:sz="8" w:space="5" w:color="000000"/>
              </w:pBdr>
              <w:spacing w:line="276" w:lineRule="auto"/>
              <w:jc w:val="center"/>
              <w:rPr>
                <w:rFonts w:ascii="Tahoma" w:hAnsi="Tahoma" w:cs="Tahoma"/>
                <w:b/>
                <w:sz w:val="28"/>
                <w:szCs w:val="28"/>
                <w:lang w:val="it-IT"/>
              </w:rPr>
            </w:pPr>
            <w:r w:rsidRPr="00FF7FED">
              <w:rPr>
                <w:rFonts w:ascii="Tahoma" w:hAnsi="Tahoma" w:cs="Tahoma"/>
                <w:b/>
                <w:sz w:val="28"/>
                <w:szCs w:val="28"/>
                <w:lang w:val="it-IT"/>
              </w:rPr>
              <w:t>CAZURI CONFIRMATE</w:t>
            </w:r>
          </w:p>
          <w:p w:rsidR="009F4665" w:rsidRPr="00FF7FED" w:rsidRDefault="009F4665" w:rsidP="00D4246E">
            <w:pPr>
              <w:pStyle w:val="TableContents"/>
              <w:pBdr>
                <w:left w:val="single" w:sz="8" w:space="5" w:color="000000"/>
                <w:bottom w:val="single" w:sz="8" w:space="1" w:color="000000"/>
                <w:right w:val="single" w:sz="8" w:space="5" w:color="000000"/>
              </w:pBdr>
              <w:spacing w:line="276" w:lineRule="auto"/>
              <w:jc w:val="center"/>
              <w:rPr>
                <w:rFonts w:ascii="Tahoma" w:hAnsi="Tahoma" w:cs="Tahoma"/>
                <w:b/>
                <w:sz w:val="28"/>
                <w:szCs w:val="28"/>
                <w:lang w:val="it-IT"/>
              </w:rPr>
            </w:pPr>
          </w:p>
        </w:tc>
        <w:tc>
          <w:tcPr>
            <w:tcW w:w="3698"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9F4665" w:rsidRPr="00FF7FED" w:rsidRDefault="009F4665" w:rsidP="00D4246E">
            <w:pPr>
              <w:pStyle w:val="TableContents"/>
              <w:pBdr>
                <w:bottom w:val="single" w:sz="8" w:space="1" w:color="000000"/>
                <w:right w:val="single" w:sz="8" w:space="5" w:color="000000"/>
              </w:pBdr>
              <w:spacing w:line="276" w:lineRule="auto"/>
              <w:jc w:val="center"/>
              <w:rPr>
                <w:rFonts w:ascii="Tahoma" w:hAnsi="Tahoma" w:cs="Tahoma"/>
                <w:b/>
                <w:sz w:val="28"/>
                <w:szCs w:val="28"/>
                <w:lang w:val="it-IT"/>
              </w:rPr>
            </w:pPr>
            <w:r w:rsidRPr="00FF7FED">
              <w:rPr>
                <w:rFonts w:ascii="Tahoma" w:hAnsi="Tahoma" w:cs="Tahoma"/>
                <w:b/>
                <w:sz w:val="28"/>
                <w:szCs w:val="28"/>
                <w:lang w:val="it-IT"/>
              </w:rPr>
              <w:t>DECEDAȚI</w:t>
            </w:r>
          </w:p>
          <w:p w:rsidR="009F4665" w:rsidRPr="00FF7FED" w:rsidRDefault="009F4665" w:rsidP="00D4246E">
            <w:pPr>
              <w:pStyle w:val="TableContents"/>
              <w:pBdr>
                <w:bottom w:val="single" w:sz="8" w:space="1" w:color="000000"/>
                <w:right w:val="single" w:sz="8" w:space="5" w:color="000000"/>
              </w:pBdr>
              <w:spacing w:line="276" w:lineRule="auto"/>
              <w:jc w:val="center"/>
              <w:rPr>
                <w:rFonts w:ascii="Tahoma" w:hAnsi="Tahoma" w:cs="Tahoma"/>
                <w:b/>
                <w:sz w:val="28"/>
                <w:szCs w:val="28"/>
                <w:lang w:val="it-IT"/>
              </w:rPr>
            </w:pPr>
          </w:p>
        </w:tc>
      </w:tr>
      <w:tr w:rsidR="009F4665" w:rsidRPr="00FF7FED" w:rsidTr="009F4665">
        <w:trPr>
          <w:trHeight w:val="322"/>
        </w:trPr>
        <w:tc>
          <w:tcPr>
            <w:tcW w:w="4295" w:type="dxa"/>
            <w:tcBorders>
              <w:top w:val="nil"/>
              <w:left w:val="single" w:sz="2" w:space="0" w:color="000000"/>
              <w:bottom w:val="single" w:sz="2" w:space="0" w:color="000000"/>
              <w:right w:val="nil"/>
            </w:tcBorders>
            <w:tcMar>
              <w:top w:w="55" w:type="dxa"/>
              <w:left w:w="55" w:type="dxa"/>
              <w:bottom w:w="55" w:type="dxa"/>
              <w:right w:w="55" w:type="dxa"/>
            </w:tcMar>
            <w:hideMark/>
          </w:tcPr>
          <w:p w:rsidR="009F4665" w:rsidRPr="00FF7FED" w:rsidRDefault="009F4665" w:rsidP="00D4246E">
            <w:pPr>
              <w:pStyle w:val="TableContents"/>
              <w:spacing w:line="276" w:lineRule="auto"/>
              <w:rPr>
                <w:rFonts w:ascii="Tahoma" w:hAnsi="Tahoma" w:cs="Tahoma"/>
                <w:sz w:val="28"/>
                <w:szCs w:val="28"/>
                <w:lang w:val="it-IT"/>
              </w:rPr>
            </w:pPr>
            <w:r w:rsidRPr="00FF7FED">
              <w:rPr>
                <w:rFonts w:ascii="Tahoma" w:hAnsi="Tahoma" w:cs="Tahoma"/>
                <w:bCs/>
                <w:sz w:val="28"/>
                <w:szCs w:val="28"/>
                <w:shd w:val="clear" w:color="auto" w:fill="FFFFFF"/>
                <w:lang w:val="it-IT"/>
              </w:rPr>
              <w:t xml:space="preserve"> </w:t>
            </w:r>
            <w:r w:rsidRPr="009F4665">
              <w:rPr>
                <w:rStyle w:val="Strong"/>
                <w:rFonts w:ascii="Tahoma" w:hAnsi="Tahoma" w:cs="Tahoma"/>
                <w:b w:val="0"/>
                <w:sz w:val="28"/>
                <w:szCs w:val="28"/>
                <w:shd w:val="clear" w:color="auto" w:fill="FFFFFF"/>
              </w:rPr>
              <w:t>238.460.430</w:t>
            </w:r>
            <w:r w:rsidRPr="009F4665">
              <w:rPr>
                <w:rFonts w:ascii="Tahoma" w:hAnsi="Tahoma" w:cs="Tahoma"/>
                <w:b/>
                <w:sz w:val="28"/>
                <w:szCs w:val="28"/>
                <w:lang w:val="it-IT"/>
              </w:rPr>
              <w:t xml:space="preserve"> </w:t>
            </w:r>
            <w:r w:rsidRPr="00FF7FED">
              <w:rPr>
                <w:rFonts w:ascii="Tahoma" w:hAnsi="Tahoma" w:cs="Tahoma"/>
                <w:sz w:val="28"/>
                <w:szCs w:val="28"/>
                <w:lang w:val="it-IT"/>
              </w:rPr>
              <w:t xml:space="preserve"> (+2.848.509)</w:t>
            </w:r>
          </w:p>
        </w:tc>
        <w:tc>
          <w:tcPr>
            <w:tcW w:w="3698"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9F4665" w:rsidRPr="00FF7FED" w:rsidRDefault="009F4665" w:rsidP="00D4246E">
            <w:pPr>
              <w:pStyle w:val="TableContents"/>
              <w:spacing w:line="276" w:lineRule="auto"/>
              <w:rPr>
                <w:rFonts w:ascii="Tahoma" w:hAnsi="Tahoma" w:cs="Tahoma"/>
                <w:b/>
                <w:bCs/>
                <w:sz w:val="28"/>
                <w:szCs w:val="28"/>
                <w:shd w:val="clear" w:color="auto" w:fill="FFFFFF"/>
                <w:lang w:val="it-IT"/>
              </w:rPr>
            </w:pPr>
            <w:r w:rsidRPr="00FF7FED">
              <w:rPr>
                <w:rStyle w:val="Strong"/>
                <w:rFonts w:ascii="Tahoma" w:hAnsi="Tahoma" w:cs="Tahoma"/>
                <w:sz w:val="28"/>
                <w:szCs w:val="28"/>
                <w:shd w:val="clear" w:color="auto" w:fill="FFFFFF"/>
                <w:lang w:val="fr-FR"/>
              </w:rPr>
              <w:t xml:space="preserve"> </w:t>
            </w:r>
            <w:r w:rsidRPr="009F4665">
              <w:rPr>
                <w:rStyle w:val="Strong"/>
                <w:rFonts w:ascii="Tahoma" w:hAnsi="Tahoma" w:cs="Tahoma"/>
                <w:b w:val="0"/>
                <w:sz w:val="28"/>
                <w:szCs w:val="28"/>
                <w:shd w:val="clear" w:color="auto" w:fill="FFFFFF"/>
              </w:rPr>
              <w:t>4.855.764</w:t>
            </w:r>
            <w:r w:rsidRPr="00FF7FED">
              <w:rPr>
                <w:rStyle w:val="Strong"/>
                <w:rFonts w:ascii="Tahoma" w:hAnsi="Tahoma" w:cs="Tahoma"/>
                <w:sz w:val="28"/>
                <w:szCs w:val="28"/>
                <w:shd w:val="clear" w:color="auto" w:fill="FFFFFF"/>
              </w:rPr>
              <w:t xml:space="preserve">  </w:t>
            </w:r>
            <w:r w:rsidRPr="00FF7FED">
              <w:rPr>
                <w:rFonts w:ascii="Tahoma" w:hAnsi="Tahoma" w:cs="Tahoma"/>
                <w:sz w:val="28"/>
                <w:szCs w:val="28"/>
                <w:lang w:val="it-IT"/>
              </w:rPr>
              <w:t>(+46.232)</w:t>
            </w:r>
          </w:p>
        </w:tc>
      </w:tr>
    </w:tbl>
    <w:p w:rsidR="009F4665" w:rsidRPr="00FF7FED" w:rsidRDefault="009F4665" w:rsidP="009F4665">
      <w:pPr>
        <w:pStyle w:val="Textbody"/>
        <w:spacing w:after="0"/>
        <w:rPr>
          <w:rFonts w:ascii="Tahoma" w:hAnsi="Tahoma" w:cs="Tahoma"/>
          <w:sz w:val="28"/>
          <w:szCs w:val="28"/>
          <w:lang w:val="it-IT"/>
        </w:rPr>
      </w:pPr>
      <w:r w:rsidRPr="00FF7FED">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463307AB" wp14:editId="2EBA076F">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rsidR="00F218A2" w:rsidRDefault="00F218A2" w:rsidP="009F4665"/>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63307AB"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F218A2" w:rsidRDefault="00F218A2" w:rsidP="009F4665"/>
                  </w:txbxContent>
                </v:textbox>
                <w10:wrap type="square" side="right" anchory="margin"/>
              </v:shape>
            </w:pict>
          </mc:Fallback>
        </mc:AlternateContent>
      </w:r>
    </w:p>
    <w:p w:rsidR="009F4665" w:rsidRPr="00FF7FED" w:rsidRDefault="009F4665" w:rsidP="009F4665">
      <w:pPr>
        <w:pStyle w:val="Textbody"/>
        <w:spacing w:after="0"/>
        <w:rPr>
          <w:rFonts w:ascii="Tahoma" w:hAnsi="Tahoma" w:cs="Tahoma"/>
          <w:sz w:val="28"/>
          <w:szCs w:val="28"/>
          <w:lang w:val="it-IT"/>
        </w:rPr>
      </w:pPr>
      <w:r w:rsidRPr="00FF7FED">
        <w:rPr>
          <w:rFonts w:ascii="Tahoma" w:hAnsi="Tahoma" w:cs="Tahoma"/>
          <w:sz w:val="28"/>
          <w:szCs w:val="28"/>
          <w:lang w:val="it-IT"/>
        </w:rPr>
        <w:t xml:space="preserve">  </w:t>
      </w:r>
    </w:p>
    <w:p w:rsidR="009F4665" w:rsidRPr="00FF7FED" w:rsidRDefault="009F4665" w:rsidP="009F4665">
      <w:pPr>
        <w:pStyle w:val="Standard"/>
        <w:rPr>
          <w:rFonts w:ascii="Tahoma" w:hAnsi="Tahoma" w:cs="Tahoma"/>
          <w:sz w:val="28"/>
          <w:szCs w:val="28"/>
        </w:rPr>
      </w:pPr>
    </w:p>
    <w:p w:rsidR="009F4665" w:rsidRPr="00FF7FED" w:rsidRDefault="009F4665" w:rsidP="009F4665">
      <w:pPr>
        <w:pStyle w:val="Standard"/>
        <w:rPr>
          <w:rFonts w:ascii="Tahoma" w:hAnsi="Tahoma" w:cs="Tahoma"/>
          <w:sz w:val="28"/>
          <w:szCs w:val="28"/>
        </w:rPr>
      </w:pPr>
    </w:p>
    <w:p w:rsidR="009F4665" w:rsidRPr="00FF7FED" w:rsidRDefault="009F4665" w:rsidP="009F4665">
      <w:pPr>
        <w:pStyle w:val="Standard"/>
        <w:rPr>
          <w:rFonts w:ascii="Tahoma" w:hAnsi="Tahoma" w:cs="Tahoma"/>
          <w:sz w:val="28"/>
          <w:szCs w:val="28"/>
        </w:rPr>
      </w:pPr>
    </w:p>
    <w:p w:rsidR="009F4665" w:rsidRPr="00FF7FED" w:rsidRDefault="009F4665" w:rsidP="009F4665">
      <w:pPr>
        <w:pStyle w:val="Standard"/>
        <w:rPr>
          <w:rFonts w:ascii="Tahoma" w:hAnsi="Tahoma" w:cs="Tahoma"/>
          <w:sz w:val="28"/>
          <w:szCs w:val="28"/>
        </w:rPr>
      </w:pPr>
    </w:p>
    <w:p w:rsidR="009F4665" w:rsidRPr="00FF7FED" w:rsidRDefault="009F4665" w:rsidP="009F4665">
      <w:pPr>
        <w:pStyle w:val="Textbody"/>
        <w:spacing w:after="0"/>
        <w:rPr>
          <w:rFonts w:ascii="Tahoma" w:hAnsi="Tahoma" w:cs="Tahoma"/>
          <w:position w:val="8"/>
          <w:sz w:val="28"/>
          <w:szCs w:val="28"/>
        </w:rPr>
      </w:pPr>
    </w:p>
    <w:p w:rsidR="009F4665" w:rsidRPr="009F4665" w:rsidRDefault="009F4665" w:rsidP="009F4665">
      <w:pPr>
        <w:pStyle w:val="Textbody"/>
        <w:spacing w:after="0"/>
        <w:jc w:val="both"/>
        <w:rPr>
          <w:rFonts w:ascii="Tahoma" w:hAnsi="Tahoma" w:cs="Tahoma"/>
          <w:sz w:val="28"/>
          <w:szCs w:val="28"/>
          <w:lang w:val="ro-RO"/>
        </w:rPr>
      </w:pPr>
      <w:r w:rsidRPr="009F4665">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9F4665">
        <w:rPr>
          <w:rFonts w:ascii="Tahoma" w:hAnsi="Tahoma" w:cs="Tahoma"/>
          <w:position w:val="8"/>
          <w:sz w:val="28"/>
          <w:szCs w:val="28"/>
          <w:lang w:val="ro-RO"/>
        </w:rPr>
        <w:t xml:space="preserve">Johns Hopkins CSSE. </w:t>
      </w:r>
      <w:r w:rsidRPr="009F4665">
        <w:rPr>
          <w:rStyle w:val="Hyperlink"/>
          <w:rFonts w:ascii="Tahoma" w:hAnsi="Tahoma" w:cs="Tahoma"/>
          <w:color w:val="auto"/>
          <w:position w:val="8"/>
          <w:sz w:val="28"/>
          <w:szCs w:val="28"/>
          <w:u w:val="none"/>
          <w:lang w:val="ro-RO"/>
        </w:rPr>
        <w:t xml:space="preserve">   </w:t>
      </w:r>
    </w:p>
    <w:p w:rsidR="009F4665" w:rsidRPr="00FF7FED" w:rsidRDefault="009F4665" w:rsidP="009F4665">
      <w:pPr>
        <w:pStyle w:val="Textbody"/>
        <w:spacing w:after="0"/>
        <w:jc w:val="both"/>
        <w:rPr>
          <w:rFonts w:ascii="Tahoma" w:hAnsi="Tahoma" w:cs="Tahoma"/>
          <w:position w:val="8"/>
          <w:sz w:val="28"/>
          <w:szCs w:val="28"/>
          <w:lang w:val="ro-RO"/>
        </w:rPr>
      </w:pPr>
      <w:r w:rsidRPr="00FF7FED">
        <w:rPr>
          <w:rFonts w:ascii="Tahoma" w:hAnsi="Tahoma" w:cs="Tahoma"/>
          <w:position w:val="8"/>
          <w:sz w:val="28"/>
          <w:szCs w:val="28"/>
          <w:lang w:val="ro-RO"/>
        </w:rPr>
        <w:t>** Datele din paranteze reprezintă numărul de cazuri noi, în intervalul 7 octombrie 2021 – 14 octombrie 2021.</w:t>
      </w:r>
    </w:p>
    <w:p w:rsidR="009F4665" w:rsidRPr="00FF7FED" w:rsidRDefault="009F4665" w:rsidP="009F4665">
      <w:pPr>
        <w:pStyle w:val="Textbody"/>
        <w:spacing w:after="0"/>
        <w:jc w:val="both"/>
        <w:rPr>
          <w:rFonts w:ascii="Tahoma" w:hAnsi="Tahoma" w:cs="Tahoma"/>
          <w:position w:val="8"/>
          <w:sz w:val="28"/>
          <w:szCs w:val="28"/>
          <w:lang w:val="ro-RO"/>
        </w:rPr>
      </w:pPr>
      <w:r w:rsidRPr="00FF7FED">
        <w:rPr>
          <w:rFonts w:ascii="Tahoma" w:hAnsi="Tahoma" w:cs="Tahoma"/>
          <w:position w:val="8"/>
          <w:sz w:val="28"/>
          <w:szCs w:val="28"/>
          <w:lang w:val="ro-RO"/>
        </w:rPr>
        <w:t xml:space="preserve">*** </w:t>
      </w:r>
      <w:r w:rsidRPr="00FF7FED">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FF7FED">
        <w:rPr>
          <w:rFonts w:ascii="Tahoma" w:hAnsi="Tahoma" w:cs="Tahoma"/>
          <w:position w:val="8"/>
          <w:sz w:val="28"/>
          <w:szCs w:val="28"/>
          <w:lang w:val="ro-RO"/>
        </w:rPr>
        <w:t xml:space="preserve"> </w:t>
      </w:r>
    </w:p>
    <w:p w:rsidR="009F4665" w:rsidRPr="00FF7FED" w:rsidRDefault="009F4665" w:rsidP="009F4665">
      <w:pPr>
        <w:tabs>
          <w:tab w:val="left" w:pos="3206"/>
        </w:tabs>
        <w:jc w:val="both"/>
        <w:rPr>
          <w:rFonts w:ascii="Tahoma" w:hAnsi="Tahoma" w:cs="Tahoma"/>
          <w:sz w:val="28"/>
          <w:szCs w:val="28"/>
          <w:lang w:val="ro-RO"/>
        </w:rPr>
      </w:pPr>
      <w:r w:rsidRPr="00FF7FED">
        <w:rPr>
          <w:rFonts w:ascii="Tahoma" w:hAnsi="Tahoma" w:cs="Tahoma"/>
          <w:sz w:val="28"/>
          <w:szCs w:val="28"/>
          <w:lang w:val="ro-RO"/>
        </w:rPr>
        <w:tab/>
      </w:r>
    </w:p>
    <w:p w:rsidR="009F4665" w:rsidRPr="00FF7FED" w:rsidRDefault="009F4665" w:rsidP="009F4665">
      <w:pPr>
        <w:rPr>
          <w:rFonts w:ascii="Tahoma" w:hAnsi="Tahoma" w:cs="Tahoma"/>
          <w:sz w:val="28"/>
          <w:szCs w:val="28"/>
          <w:lang w:val="ro-RO"/>
        </w:rPr>
      </w:pPr>
    </w:p>
    <w:p w:rsidR="00782440" w:rsidRDefault="00782440" w:rsidP="0053042D">
      <w:pPr>
        <w:widowControl w:val="0"/>
        <w:tabs>
          <w:tab w:val="left" w:pos="8647"/>
        </w:tabs>
        <w:spacing w:line="240" w:lineRule="auto"/>
        <w:rPr>
          <w:rFonts w:ascii="Tahoma" w:eastAsia="Tahoma" w:hAnsi="Tahoma" w:cs="Tahoma"/>
          <w:b/>
          <w:sz w:val="28"/>
          <w:szCs w:val="28"/>
          <w:lang w:val="ro-RO"/>
        </w:rPr>
      </w:pPr>
    </w:p>
    <w:p w:rsidR="00684EE5" w:rsidRDefault="00684EE5" w:rsidP="00F06A1E">
      <w:pPr>
        <w:widowControl w:val="0"/>
        <w:tabs>
          <w:tab w:val="left" w:pos="8647"/>
        </w:tabs>
        <w:spacing w:line="240" w:lineRule="auto"/>
        <w:rPr>
          <w:rFonts w:ascii="Tahoma" w:eastAsia="Tahoma" w:hAnsi="Tahoma" w:cs="Tahoma"/>
          <w:b/>
          <w:sz w:val="28"/>
          <w:szCs w:val="28"/>
          <w:lang w:val="ro-RO"/>
        </w:rPr>
      </w:pPr>
    </w:p>
    <w:p w:rsidR="00850D76"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rsidR="0046298B" w:rsidRDefault="0046298B" w:rsidP="00F06A1E">
      <w:pPr>
        <w:widowControl w:val="0"/>
        <w:tabs>
          <w:tab w:val="left" w:pos="8647"/>
        </w:tabs>
        <w:spacing w:line="240" w:lineRule="auto"/>
        <w:rPr>
          <w:rFonts w:ascii="Tahoma" w:eastAsia="Tahoma" w:hAnsi="Tahoma" w:cs="Tahoma"/>
          <w:b/>
          <w:sz w:val="28"/>
          <w:szCs w:val="28"/>
          <w:lang w:val="ro-RO"/>
        </w:rPr>
      </w:pPr>
    </w:p>
    <w:p w:rsidR="0046298B" w:rsidRDefault="0046298B" w:rsidP="00F06A1E">
      <w:pPr>
        <w:widowControl w:val="0"/>
        <w:tabs>
          <w:tab w:val="left" w:pos="8647"/>
        </w:tabs>
        <w:spacing w:line="240" w:lineRule="auto"/>
        <w:rPr>
          <w:rFonts w:ascii="Tahoma" w:eastAsia="Tahoma" w:hAnsi="Tahoma" w:cs="Tahoma"/>
          <w:b/>
          <w:sz w:val="28"/>
          <w:szCs w:val="28"/>
          <w:lang w:val="ro-RO"/>
        </w:rPr>
      </w:pPr>
    </w:p>
    <w:sectPr w:rsidR="0046298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2E" w:rsidRDefault="003E072E">
      <w:pPr>
        <w:spacing w:line="240" w:lineRule="auto"/>
      </w:pPr>
      <w:r>
        <w:separator/>
      </w:r>
    </w:p>
  </w:endnote>
  <w:endnote w:type="continuationSeparator" w:id="0">
    <w:p w:rsidR="003E072E" w:rsidRDefault="003E0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A2" w:rsidRDefault="00F218A2">
    <w:pPr>
      <w:pStyle w:val="Footer"/>
    </w:pPr>
  </w:p>
  <w:p w:rsidR="00F218A2" w:rsidRDefault="00F218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2E" w:rsidRDefault="003E072E">
      <w:pPr>
        <w:spacing w:line="240" w:lineRule="auto"/>
      </w:pPr>
      <w:r>
        <w:separator/>
      </w:r>
    </w:p>
  </w:footnote>
  <w:footnote w:type="continuationSeparator" w:id="0">
    <w:p w:rsidR="003E072E" w:rsidRDefault="003E07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2D"/>
    <w:rsid w:val="00001A13"/>
    <w:rsid w:val="00003A9B"/>
    <w:rsid w:val="0000571C"/>
    <w:rsid w:val="00012135"/>
    <w:rsid w:val="000163A3"/>
    <w:rsid w:val="00020AA3"/>
    <w:rsid w:val="00024CAF"/>
    <w:rsid w:val="0003243C"/>
    <w:rsid w:val="0003245C"/>
    <w:rsid w:val="00037619"/>
    <w:rsid w:val="000379B7"/>
    <w:rsid w:val="00037A7A"/>
    <w:rsid w:val="00040887"/>
    <w:rsid w:val="000439A5"/>
    <w:rsid w:val="00050131"/>
    <w:rsid w:val="00051E87"/>
    <w:rsid w:val="00052C3C"/>
    <w:rsid w:val="00054B1B"/>
    <w:rsid w:val="00056757"/>
    <w:rsid w:val="00065E3F"/>
    <w:rsid w:val="000669D6"/>
    <w:rsid w:val="0006731B"/>
    <w:rsid w:val="00067CB5"/>
    <w:rsid w:val="000700A0"/>
    <w:rsid w:val="000708F2"/>
    <w:rsid w:val="00075D60"/>
    <w:rsid w:val="00084351"/>
    <w:rsid w:val="00084D26"/>
    <w:rsid w:val="00084FE4"/>
    <w:rsid w:val="000853BB"/>
    <w:rsid w:val="00090696"/>
    <w:rsid w:val="0009317E"/>
    <w:rsid w:val="00096416"/>
    <w:rsid w:val="000967F7"/>
    <w:rsid w:val="00096E11"/>
    <w:rsid w:val="000971DE"/>
    <w:rsid w:val="000A1E2B"/>
    <w:rsid w:val="000A1F20"/>
    <w:rsid w:val="000A7287"/>
    <w:rsid w:val="000B069D"/>
    <w:rsid w:val="000B7114"/>
    <w:rsid w:val="000B7E5C"/>
    <w:rsid w:val="000C3DE2"/>
    <w:rsid w:val="000C570F"/>
    <w:rsid w:val="000D35FB"/>
    <w:rsid w:val="000D7EE9"/>
    <w:rsid w:val="000E2B68"/>
    <w:rsid w:val="000E35A4"/>
    <w:rsid w:val="000E383F"/>
    <w:rsid w:val="000E4745"/>
    <w:rsid w:val="000E5E4F"/>
    <w:rsid w:val="000E6E9E"/>
    <w:rsid w:val="000F1F61"/>
    <w:rsid w:val="000F29D1"/>
    <w:rsid w:val="000F46E1"/>
    <w:rsid w:val="000F4E55"/>
    <w:rsid w:val="000F7F32"/>
    <w:rsid w:val="00103D4F"/>
    <w:rsid w:val="001115A4"/>
    <w:rsid w:val="0011298A"/>
    <w:rsid w:val="00113733"/>
    <w:rsid w:val="001137D7"/>
    <w:rsid w:val="001149FB"/>
    <w:rsid w:val="001167C9"/>
    <w:rsid w:val="00117367"/>
    <w:rsid w:val="00120C60"/>
    <w:rsid w:val="0012164D"/>
    <w:rsid w:val="0012359B"/>
    <w:rsid w:val="001272D6"/>
    <w:rsid w:val="00127CF5"/>
    <w:rsid w:val="00130FF1"/>
    <w:rsid w:val="001314B7"/>
    <w:rsid w:val="00131C22"/>
    <w:rsid w:val="001329FE"/>
    <w:rsid w:val="00132F0F"/>
    <w:rsid w:val="001345EB"/>
    <w:rsid w:val="001372D8"/>
    <w:rsid w:val="001379E6"/>
    <w:rsid w:val="00141276"/>
    <w:rsid w:val="00141C3F"/>
    <w:rsid w:val="00146CF9"/>
    <w:rsid w:val="00147975"/>
    <w:rsid w:val="00150566"/>
    <w:rsid w:val="00150A6C"/>
    <w:rsid w:val="001541F6"/>
    <w:rsid w:val="00161199"/>
    <w:rsid w:val="001615C5"/>
    <w:rsid w:val="00166B81"/>
    <w:rsid w:val="00170676"/>
    <w:rsid w:val="00171C6A"/>
    <w:rsid w:val="00172FF7"/>
    <w:rsid w:val="00174F86"/>
    <w:rsid w:val="00183B33"/>
    <w:rsid w:val="00184290"/>
    <w:rsid w:val="00190610"/>
    <w:rsid w:val="001946C8"/>
    <w:rsid w:val="001951DE"/>
    <w:rsid w:val="001B011A"/>
    <w:rsid w:val="001B0E23"/>
    <w:rsid w:val="001B43EE"/>
    <w:rsid w:val="001C3FEC"/>
    <w:rsid w:val="001C4FBF"/>
    <w:rsid w:val="001C77C8"/>
    <w:rsid w:val="001C7C0B"/>
    <w:rsid w:val="001D0647"/>
    <w:rsid w:val="001D2156"/>
    <w:rsid w:val="001D281F"/>
    <w:rsid w:val="001D2EF5"/>
    <w:rsid w:val="001D3104"/>
    <w:rsid w:val="001D3155"/>
    <w:rsid w:val="001D32A3"/>
    <w:rsid w:val="001D464A"/>
    <w:rsid w:val="001D5EB0"/>
    <w:rsid w:val="001E356D"/>
    <w:rsid w:val="001E3775"/>
    <w:rsid w:val="001E4749"/>
    <w:rsid w:val="001F2963"/>
    <w:rsid w:val="001F3AED"/>
    <w:rsid w:val="001F421E"/>
    <w:rsid w:val="001F59D9"/>
    <w:rsid w:val="001F71A4"/>
    <w:rsid w:val="001F7AEB"/>
    <w:rsid w:val="00205607"/>
    <w:rsid w:val="00206570"/>
    <w:rsid w:val="00210815"/>
    <w:rsid w:val="00210AD0"/>
    <w:rsid w:val="00211377"/>
    <w:rsid w:val="00212B88"/>
    <w:rsid w:val="0021360B"/>
    <w:rsid w:val="00213DAC"/>
    <w:rsid w:val="0022109A"/>
    <w:rsid w:val="00221DF1"/>
    <w:rsid w:val="00222A5E"/>
    <w:rsid w:val="0022367C"/>
    <w:rsid w:val="0022401E"/>
    <w:rsid w:val="0022474C"/>
    <w:rsid w:val="00227CAD"/>
    <w:rsid w:val="00230D16"/>
    <w:rsid w:val="0023190C"/>
    <w:rsid w:val="00232D2A"/>
    <w:rsid w:val="00236F85"/>
    <w:rsid w:val="002408F1"/>
    <w:rsid w:val="00240A3F"/>
    <w:rsid w:val="00241312"/>
    <w:rsid w:val="00246BEE"/>
    <w:rsid w:val="00247F5B"/>
    <w:rsid w:val="00250E40"/>
    <w:rsid w:val="002527D3"/>
    <w:rsid w:val="0025489B"/>
    <w:rsid w:val="0026218D"/>
    <w:rsid w:val="00262A4E"/>
    <w:rsid w:val="0026696C"/>
    <w:rsid w:val="002704E6"/>
    <w:rsid w:val="0027524E"/>
    <w:rsid w:val="00275510"/>
    <w:rsid w:val="00281C3F"/>
    <w:rsid w:val="00284C46"/>
    <w:rsid w:val="00286B38"/>
    <w:rsid w:val="00291E0D"/>
    <w:rsid w:val="00294B01"/>
    <w:rsid w:val="00295DF9"/>
    <w:rsid w:val="002A3BE6"/>
    <w:rsid w:val="002A41D4"/>
    <w:rsid w:val="002A4DF9"/>
    <w:rsid w:val="002A5BC7"/>
    <w:rsid w:val="002A5F0A"/>
    <w:rsid w:val="002A7244"/>
    <w:rsid w:val="002B2D24"/>
    <w:rsid w:val="002B5462"/>
    <w:rsid w:val="002B618D"/>
    <w:rsid w:val="002C6207"/>
    <w:rsid w:val="002D1B0E"/>
    <w:rsid w:val="002D719C"/>
    <w:rsid w:val="002E00D1"/>
    <w:rsid w:val="002E2257"/>
    <w:rsid w:val="002E4AD2"/>
    <w:rsid w:val="002E4DE7"/>
    <w:rsid w:val="002E4E04"/>
    <w:rsid w:val="002E7EAC"/>
    <w:rsid w:val="002F0A0A"/>
    <w:rsid w:val="002F16C5"/>
    <w:rsid w:val="002F2AD9"/>
    <w:rsid w:val="002F37B0"/>
    <w:rsid w:val="002F4D02"/>
    <w:rsid w:val="00301D1C"/>
    <w:rsid w:val="00302E9C"/>
    <w:rsid w:val="00314855"/>
    <w:rsid w:val="00315609"/>
    <w:rsid w:val="00315755"/>
    <w:rsid w:val="003161C6"/>
    <w:rsid w:val="003164CE"/>
    <w:rsid w:val="00316BD2"/>
    <w:rsid w:val="00320501"/>
    <w:rsid w:val="0032689D"/>
    <w:rsid w:val="003356FD"/>
    <w:rsid w:val="00342CFE"/>
    <w:rsid w:val="00344DBD"/>
    <w:rsid w:val="003453FA"/>
    <w:rsid w:val="00352D6C"/>
    <w:rsid w:val="00352DA3"/>
    <w:rsid w:val="00356BBC"/>
    <w:rsid w:val="00361E2F"/>
    <w:rsid w:val="003624EC"/>
    <w:rsid w:val="0036325B"/>
    <w:rsid w:val="00363599"/>
    <w:rsid w:val="00364B3B"/>
    <w:rsid w:val="00370DC1"/>
    <w:rsid w:val="003722E4"/>
    <w:rsid w:val="00373425"/>
    <w:rsid w:val="003764FB"/>
    <w:rsid w:val="00376A57"/>
    <w:rsid w:val="00381976"/>
    <w:rsid w:val="00385574"/>
    <w:rsid w:val="003908DB"/>
    <w:rsid w:val="00391A4E"/>
    <w:rsid w:val="003A00CB"/>
    <w:rsid w:val="003A1812"/>
    <w:rsid w:val="003A4F73"/>
    <w:rsid w:val="003A5801"/>
    <w:rsid w:val="003C1EF8"/>
    <w:rsid w:val="003C318D"/>
    <w:rsid w:val="003C412F"/>
    <w:rsid w:val="003C482A"/>
    <w:rsid w:val="003C4D39"/>
    <w:rsid w:val="003D57C5"/>
    <w:rsid w:val="003E072E"/>
    <w:rsid w:val="003E09A6"/>
    <w:rsid w:val="003E4485"/>
    <w:rsid w:val="003E53A1"/>
    <w:rsid w:val="003F01DB"/>
    <w:rsid w:val="003F021E"/>
    <w:rsid w:val="003F14C6"/>
    <w:rsid w:val="003F2FEA"/>
    <w:rsid w:val="003F5503"/>
    <w:rsid w:val="003F60CC"/>
    <w:rsid w:val="003F7C6E"/>
    <w:rsid w:val="004046E6"/>
    <w:rsid w:val="00411D39"/>
    <w:rsid w:val="00415045"/>
    <w:rsid w:val="0041542F"/>
    <w:rsid w:val="00415E44"/>
    <w:rsid w:val="00417676"/>
    <w:rsid w:val="00421C8E"/>
    <w:rsid w:val="00422726"/>
    <w:rsid w:val="00426311"/>
    <w:rsid w:val="0042768B"/>
    <w:rsid w:val="00433094"/>
    <w:rsid w:val="00434E80"/>
    <w:rsid w:val="00435723"/>
    <w:rsid w:val="00435A68"/>
    <w:rsid w:val="00436987"/>
    <w:rsid w:val="004374B8"/>
    <w:rsid w:val="00441A97"/>
    <w:rsid w:val="00442184"/>
    <w:rsid w:val="00443538"/>
    <w:rsid w:val="004567AD"/>
    <w:rsid w:val="0046298B"/>
    <w:rsid w:val="0046513D"/>
    <w:rsid w:val="00473929"/>
    <w:rsid w:val="00474C11"/>
    <w:rsid w:val="0047549F"/>
    <w:rsid w:val="004756DC"/>
    <w:rsid w:val="00476FE6"/>
    <w:rsid w:val="00482E80"/>
    <w:rsid w:val="00482FC7"/>
    <w:rsid w:val="00483981"/>
    <w:rsid w:val="004855A2"/>
    <w:rsid w:val="00485FEA"/>
    <w:rsid w:val="00490ABF"/>
    <w:rsid w:val="00491B1B"/>
    <w:rsid w:val="0049638C"/>
    <w:rsid w:val="00496A05"/>
    <w:rsid w:val="00497911"/>
    <w:rsid w:val="004A0CC2"/>
    <w:rsid w:val="004A132D"/>
    <w:rsid w:val="004A5B8F"/>
    <w:rsid w:val="004A62A2"/>
    <w:rsid w:val="004B3997"/>
    <w:rsid w:val="004B3CF5"/>
    <w:rsid w:val="004B52F2"/>
    <w:rsid w:val="004B73A7"/>
    <w:rsid w:val="004C4C20"/>
    <w:rsid w:val="004D08C4"/>
    <w:rsid w:val="004D1388"/>
    <w:rsid w:val="004E0DEC"/>
    <w:rsid w:val="004E22CF"/>
    <w:rsid w:val="004E4493"/>
    <w:rsid w:val="004E4D08"/>
    <w:rsid w:val="004E5CC5"/>
    <w:rsid w:val="004E60F0"/>
    <w:rsid w:val="004F0CB7"/>
    <w:rsid w:val="004F1566"/>
    <w:rsid w:val="004F3FA7"/>
    <w:rsid w:val="004F60B8"/>
    <w:rsid w:val="004F75C7"/>
    <w:rsid w:val="0050196B"/>
    <w:rsid w:val="00502958"/>
    <w:rsid w:val="0050712C"/>
    <w:rsid w:val="00510015"/>
    <w:rsid w:val="00512BA4"/>
    <w:rsid w:val="0051388D"/>
    <w:rsid w:val="0051399D"/>
    <w:rsid w:val="00514AEC"/>
    <w:rsid w:val="005156C2"/>
    <w:rsid w:val="00516AB3"/>
    <w:rsid w:val="00517B40"/>
    <w:rsid w:val="00522AD7"/>
    <w:rsid w:val="00523C1D"/>
    <w:rsid w:val="00524EA7"/>
    <w:rsid w:val="00525812"/>
    <w:rsid w:val="00526172"/>
    <w:rsid w:val="00527561"/>
    <w:rsid w:val="0052784A"/>
    <w:rsid w:val="00527912"/>
    <w:rsid w:val="0053042D"/>
    <w:rsid w:val="00532654"/>
    <w:rsid w:val="0053614F"/>
    <w:rsid w:val="00540595"/>
    <w:rsid w:val="005446DE"/>
    <w:rsid w:val="005474B2"/>
    <w:rsid w:val="00550681"/>
    <w:rsid w:val="00553C69"/>
    <w:rsid w:val="005560E5"/>
    <w:rsid w:val="00557749"/>
    <w:rsid w:val="00557C29"/>
    <w:rsid w:val="0056078A"/>
    <w:rsid w:val="00565D19"/>
    <w:rsid w:val="005664C7"/>
    <w:rsid w:val="00567DE1"/>
    <w:rsid w:val="0057002E"/>
    <w:rsid w:val="0057300D"/>
    <w:rsid w:val="0057496D"/>
    <w:rsid w:val="0057665C"/>
    <w:rsid w:val="0057682C"/>
    <w:rsid w:val="00577361"/>
    <w:rsid w:val="00580726"/>
    <w:rsid w:val="0058138A"/>
    <w:rsid w:val="00582594"/>
    <w:rsid w:val="00582DF0"/>
    <w:rsid w:val="00583CAD"/>
    <w:rsid w:val="00584265"/>
    <w:rsid w:val="00584332"/>
    <w:rsid w:val="00585133"/>
    <w:rsid w:val="00590116"/>
    <w:rsid w:val="005932C0"/>
    <w:rsid w:val="005A0F7D"/>
    <w:rsid w:val="005A484A"/>
    <w:rsid w:val="005A7DD4"/>
    <w:rsid w:val="005B495C"/>
    <w:rsid w:val="005B59BD"/>
    <w:rsid w:val="005C0F0A"/>
    <w:rsid w:val="005C26B3"/>
    <w:rsid w:val="005D10C2"/>
    <w:rsid w:val="005D3410"/>
    <w:rsid w:val="005D3C17"/>
    <w:rsid w:val="005D5CFD"/>
    <w:rsid w:val="005D7B5B"/>
    <w:rsid w:val="005E1C6C"/>
    <w:rsid w:val="005E2A93"/>
    <w:rsid w:val="005E42A4"/>
    <w:rsid w:val="005E770E"/>
    <w:rsid w:val="005E7A2B"/>
    <w:rsid w:val="005F0BC4"/>
    <w:rsid w:val="005F4BED"/>
    <w:rsid w:val="006012BE"/>
    <w:rsid w:val="00601DA9"/>
    <w:rsid w:val="00603002"/>
    <w:rsid w:val="00604307"/>
    <w:rsid w:val="00607B66"/>
    <w:rsid w:val="00607B9F"/>
    <w:rsid w:val="00611659"/>
    <w:rsid w:val="00613068"/>
    <w:rsid w:val="0061770B"/>
    <w:rsid w:val="00622064"/>
    <w:rsid w:val="006254B4"/>
    <w:rsid w:val="006300AC"/>
    <w:rsid w:val="006310A0"/>
    <w:rsid w:val="006312D2"/>
    <w:rsid w:val="0063168A"/>
    <w:rsid w:val="00633A20"/>
    <w:rsid w:val="00634AC4"/>
    <w:rsid w:val="00637FB1"/>
    <w:rsid w:val="00642772"/>
    <w:rsid w:val="006444C5"/>
    <w:rsid w:val="0064493E"/>
    <w:rsid w:val="006526E4"/>
    <w:rsid w:val="00656912"/>
    <w:rsid w:val="00660B16"/>
    <w:rsid w:val="006617A4"/>
    <w:rsid w:val="006659F1"/>
    <w:rsid w:val="00672A6F"/>
    <w:rsid w:val="0067594B"/>
    <w:rsid w:val="00676C6B"/>
    <w:rsid w:val="00681A17"/>
    <w:rsid w:val="00684EE5"/>
    <w:rsid w:val="00685EE9"/>
    <w:rsid w:val="006860C7"/>
    <w:rsid w:val="00687926"/>
    <w:rsid w:val="00690768"/>
    <w:rsid w:val="00690F3A"/>
    <w:rsid w:val="00692022"/>
    <w:rsid w:val="00692D27"/>
    <w:rsid w:val="00694A8D"/>
    <w:rsid w:val="0069502A"/>
    <w:rsid w:val="00696613"/>
    <w:rsid w:val="00697CED"/>
    <w:rsid w:val="006A0E9D"/>
    <w:rsid w:val="006A5511"/>
    <w:rsid w:val="006A7B3C"/>
    <w:rsid w:val="006B0853"/>
    <w:rsid w:val="006B108F"/>
    <w:rsid w:val="006B1C59"/>
    <w:rsid w:val="006B38CE"/>
    <w:rsid w:val="006B3FB0"/>
    <w:rsid w:val="006B52F3"/>
    <w:rsid w:val="006C0529"/>
    <w:rsid w:val="006C19D0"/>
    <w:rsid w:val="006C4136"/>
    <w:rsid w:val="006C5705"/>
    <w:rsid w:val="006C62E8"/>
    <w:rsid w:val="006D2368"/>
    <w:rsid w:val="006D3E27"/>
    <w:rsid w:val="006D4149"/>
    <w:rsid w:val="006D4D06"/>
    <w:rsid w:val="006E16FF"/>
    <w:rsid w:val="006E4E72"/>
    <w:rsid w:val="006E6BCB"/>
    <w:rsid w:val="006F0C58"/>
    <w:rsid w:val="006F3ED9"/>
    <w:rsid w:val="006F69C6"/>
    <w:rsid w:val="006F6AD1"/>
    <w:rsid w:val="00700F7A"/>
    <w:rsid w:val="00701819"/>
    <w:rsid w:val="007022F8"/>
    <w:rsid w:val="007073BE"/>
    <w:rsid w:val="00712CFE"/>
    <w:rsid w:val="0071507F"/>
    <w:rsid w:val="00716038"/>
    <w:rsid w:val="00717278"/>
    <w:rsid w:val="00721695"/>
    <w:rsid w:val="007217D1"/>
    <w:rsid w:val="00721FA3"/>
    <w:rsid w:val="0072619B"/>
    <w:rsid w:val="00727666"/>
    <w:rsid w:val="00737C9E"/>
    <w:rsid w:val="007419C7"/>
    <w:rsid w:val="00741A7D"/>
    <w:rsid w:val="00742CD4"/>
    <w:rsid w:val="007437CC"/>
    <w:rsid w:val="007447C2"/>
    <w:rsid w:val="00745E44"/>
    <w:rsid w:val="00747EEB"/>
    <w:rsid w:val="00750315"/>
    <w:rsid w:val="00751849"/>
    <w:rsid w:val="00753270"/>
    <w:rsid w:val="00762DD2"/>
    <w:rsid w:val="00763761"/>
    <w:rsid w:val="0076526C"/>
    <w:rsid w:val="00772566"/>
    <w:rsid w:val="007729A5"/>
    <w:rsid w:val="00774767"/>
    <w:rsid w:val="00782440"/>
    <w:rsid w:val="00784134"/>
    <w:rsid w:val="007841B5"/>
    <w:rsid w:val="00786171"/>
    <w:rsid w:val="00791CD9"/>
    <w:rsid w:val="00791EAE"/>
    <w:rsid w:val="00792C87"/>
    <w:rsid w:val="00795378"/>
    <w:rsid w:val="007959AD"/>
    <w:rsid w:val="007A458C"/>
    <w:rsid w:val="007A59FA"/>
    <w:rsid w:val="007B7D5C"/>
    <w:rsid w:val="007C5317"/>
    <w:rsid w:val="007C6BA8"/>
    <w:rsid w:val="007C7F03"/>
    <w:rsid w:val="007D12E0"/>
    <w:rsid w:val="007D423E"/>
    <w:rsid w:val="007D6822"/>
    <w:rsid w:val="007D7916"/>
    <w:rsid w:val="007E1B27"/>
    <w:rsid w:val="007E1DCD"/>
    <w:rsid w:val="007E2187"/>
    <w:rsid w:val="007E368A"/>
    <w:rsid w:val="007E534B"/>
    <w:rsid w:val="007F13D4"/>
    <w:rsid w:val="007F1482"/>
    <w:rsid w:val="007F1571"/>
    <w:rsid w:val="007F1E4C"/>
    <w:rsid w:val="007F27EE"/>
    <w:rsid w:val="007F52FC"/>
    <w:rsid w:val="00802159"/>
    <w:rsid w:val="0080242C"/>
    <w:rsid w:val="00803F48"/>
    <w:rsid w:val="00804FF7"/>
    <w:rsid w:val="0081481E"/>
    <w:rsid w:val="008150D5"/>
    <w:rsid w:val="00820D48"/>
    <w:rsid w:val="008218C2"/>
    <w:rsid w:val="00825237"/>
    <w:rsid w:val="00826DC5"/>
    <w:rsid w:val="00827A00"/>
    <w:rsid w:val="008313C8"/>
    <w:rsid w:val="00831558"/>
    <w:rsid w:val="0083483C"/>
    <w:rsid w:val="0083611B"/>
    <w:rsid w:val="00841162"/>
    <w:rsid w:val="008442BB"/>
    <w:rsid w:val="008456A1"/>
    <w:rsid w:val="008457FF"/>
    <w:rsid w:val="00846A9D"/>
    <w:rsid w:val="008474B2"/>
    <w:rsid w:val="0085047B"/>
    <w:rsid w:val="00850D76"/>
    <w:rsid w:val="00851ED8"/>
    <w:rsid w:val="008525D0"/>
    <w:rsid w:val="00853087"/>
    <w:rsid w:val="00855A3E"/>
    <w:rsid w:val="00861C54"/>
    <w:rsid w:val="0086277C"/>
    <w:rsid w:val="008628BB"/>
    <w:rsid w:val="00863EFD"/>
    <w:rsid w:val="0087025A"/>
    <w:rsid w:val="00870450"/>
    <w:rsid w:val="00872270"/>
    <w:rsid w:val="00875592"/>
    <w:rsid w:val="00876A37"/>
    <w:rsid w:val="0088114B"/>
    <w:rsid w:val="008835F9"/>
    <w:rsid w:val="0088384F"/>
    <w:rsid w:val="00884FC7"/>
    <w:rsid w:val="008858A1"/>
    <w:rsid w:val="00885CB9"/>
    <w:rsid w:val="00890E5E"/>
    <w:rsid w:val="00895DDE"/>
    <w:rsid w:val="00896041"/>
    <w:rsid w:val="008A3B0E"/>
    <w:rsid w:val="008A63A7"/>
    <w:rsid w:val="008B75CF"/>
    <w:rsid w:val="008C0F43"/>
    <w:rsid w:val="008C1281"/>
    <w:rsid w:val="008C317F"/>
    <w:rsid w:val="008C471D"/>
    <w:rsid w:val="008C7E4A"/>
    <w:rsid w:val="008D0DFE"/>
    <w:rsid w:val="008D3585"/>
    <w:rsid w:val="008D3F51"/>
    <w:rsid w:val="008D7193"/>
    <w:rsid w:val="008E0884"/>
    <w:rsid w:val="008E179D"/>
    <w:rsid w:val="008E17E7"/>
    <w:rsid w:val="008E783E"/>
    <w:rsid w:val="008F0A47"/>
    <w:rsid w:val="008F0F69"/>
    <w:rsid w:val="00900508"/>
    <w:rsid w:val="009011B9"/>
    <w:rsid w:val="00902F0B"/>
    <w:rsid w:val="00905538"/>
    <w:rsid w:val="009079B5"/>
    <w:rsid w:val="00907AE3"/>
    <w:rsid w:val="00912C9F"/>
    <w:rsid w:val="00912E42"/>
    <w:rsid w:val="00912FA7"/>
    <w:rsid w:val="009141E0"/>
    <w:rsid w:val="00914A4E"/>
    <w:rsid w:val="0091690E"/>
    <w:rsid w:val="0092078A"/>
    <w:rsid w:val="009239CF"/>
    <w:rsid w:val="0093421B"/>
    <w:rsid w:val="00942B82"/>
    <w:rsid w:val="00943C32"/>
    <w:rsid w:val="009457E6"/>
    <w:rsid w:val="009505C6"/>
    <w:rsid w:val="009533E2"/>
    <w:rsid w:val="00954A4F"/>
    <w:rsid w:val="00954C2A"/>
    <w:rsid w:val="0096252F"/>
    <w:rsid w:val="00963516"/>
    <w:rsid w:val="00963559"/>
    <w:rsid w:val="00964B4E"/>
    <w:rsid w:val="00974268"/>
    <w:rsid w:val="0097553D"/>
    <w:rsid w:val="009769B7"/>
    <w:rsid w:val="0098391D"/>
    <w:rsid w:val="009850DE"/>
    <w:rsid w:val="00992D8B"/>
    <w:rsid w:val="00996473"/>
    <w:rsid w:val="009A0479"/>
    <w:rsid w:val="009A58FF"/>
    <w:rsid w:val="009A5F1D"/>
    <w:rsid w:val="009A67FD"/>
    <w:rsid w:val="009A73BD"/>
    <w:rsid w:val="009A7E39"/>
    <w:rsid w:val="009B1E5D"/>
    <w:rsid w:val="009B4C96"/>
    <w:rsid w:val="009B56BC"/>
    <w:rsid w:val="009B7F3B"/>
    <w:rsid w:val="009C01DC"/>
    <w:rsid w:val="009C06AD"/>
    <w:rsid w:val="009C2716"/>
    <w:rsid w:val="009C7D00"/>
    <w:rsid w:val="009D049D"/>
    <w:rsid w:val="009D1251"/>
    <w:rsid w:val="009D133E"/>
    <w:rsid w:val="009D2557"/>
    <w:rsid w:val="009D5B38"/>
    <w:rsid w:val="009D6451"/>
    <w:rsid w:val="009D6937"/>
    <w:rsid w:val="009E5123"/>
    <w:rsid w:val="009E5C5A"/>
    <w:rsid w:val="009F4665"/>
    <w:rsid w:val="009F5F22"/>
    <w:rsid w:val="009F706C"/>
    <w:rsid w:val="00A0262D"/>
    <w:rsid w:val="00A04826"/>
    <w:rsid w:val="00A05F43"/>
    <w:rsid w:val="00A10017"/>
    <w:rsid w:val="00A12158"/>
    <w:rsid w:val="00A139DF"/>
    <w:rsid w:val="00A25EB3"/>
    <w:rsid w:val="00A3382A"/>
    <w:rsid w:val="00A34067"/>
    <w:rsid w:val="00A3519C"/>
    <w:rsid w:val="00A35E17"/>
    <w:rsid w:val="00A36A09"/>
    <w:rsid w:val="00A379DB"/>
    <w:rsid w:val="00A402DD"/>
    <w:rsid w:val="00A451E3"/>
    <w:rsid w:val="00A506DC"/>
    <w:rsid w:val="00A5179C"/>
    <w:rsid w:val="00A541F3"/>
    <w:rsid w:val="00A55142"/>
    <w:rsid w:val="00A55D0C"/>
    <w:rsid w:val="00A61189"/>
    <w:rsid w:val="00A61CF1"/>
    <w:rsid w:val="00A61F66"/>
    <w:rsid w:val="00A62095"/>
    <w:rsid w:val="00A62AB4"/>
    <w:rsid w:val="00A6659A"/>
    <w:rsid w:val="00A66CEB"/>
    <w:rsid w:val="00A673CB"/>
    <w:rsid w:val="00A83A9D"/>
    <w:rsid w:val="00A86CBB"/>
    <w:rsid w:val="00A870E6"/>
    <w:rsid w:val="00A87F1F"/>
    <w:rsid w:val="00A922CA"/>
    <w:rsid w:val="00A95AA4"/>
    <w:rsid w:val="00A964B6"/>
    <w:rsid w:val="00AA11ED"/>
    <w:rsid w:val="00AA4F6E"/>
    <w:rsid w:val="00AA634A"/>
    <w:rsid w:val="00AB022D"/>
    <w:rsid w:val="00AB54F4"/>
    <w:rsid w:val="00AC20F4"/>
    <w:rsid w:val="00AC2690"/>
    <w:rsid w:val="00AC295B"/>
    <w:rsid w:val="00AC396B"/>
    <w:rsid w:val="00AD02A6"/>
    <w:rsid w:val="00AD0A29"/>
    <w:rsid w:val="00AD167F"/>
    <w:rsid w:val="00AD1F41"/>
    <w:rsid w:val="00AD2640"/>
    <w:rsid w:val="00AD6391"/>
    <w:rsid w:val="00AE1A25"/>
    <w:rsid w:val="00AE41C1"/>
    <w:rsid w:val="00AE4A55"/>
    <w:rsid w:val="00AE73D0"/>
    <w:rsid w:val="00AF113B"/>
    <w:rsid w:val="00AF126F"/>
    <w:rsid w:val="00AF5ABB"/>
    <w:rsid w:val="00AF6B93"/>
    <w:rsid w:val="00B05E2C"/>
    <w:rsid w:val="00B063F6"/>
    <w:rsid w:val="00B07BF2"/>
    <w:rsid w:val="00B12B6B"/>
    <w:rsid w:val="00B15BA8"/>
    <w:rsid w:val="00B15DCB"/>
    <w:rsid w:val="00B248F7"/>
    <w:rsid w:val="00B25D44"/>
    <w:rsid w:val="00B262FF"/>
    <w:rsid w:val="00B30006"/>
    <w:rsid w:val="00B31940"/>
    <w:rsid w:val="00B32DDD"/>
    <w:rsid w:val="00B34CD6"/>
    <w:rsid w:val="00B36344"/>
    <w:rsid w:val="00B43475"/>
    <w:rsid w:val="00B460C5"/>
    <w:rsid w:val="00B46CF1"/>
    <w:rsid w:val="00B46E07"/>
    <w:rsid w:val="00B50E30"/>
    <w:rsid w:val="00B51A04"/>
    <w:rsid w:val="00B51DD7"/>
    <w:rsid w:val="00B52679"/>
    <w:rsid w:val="00B67BC6"/>
    <w:rsid w:val="00B7242B"/>
    <w:rsid w:val="00B77090"/>
    <w:rsid w:val="00B811D6"/>
    <w:rsid w:val="00B82A4C"/>
    <w:rsid w:val="00B85A4D"/>
    <w:rsid w:val="00B8643D"/>
    <w:rsid w:val="00B8673F"/>
    <w:rsid w:val="00B875F8"/>
    <w:rsid w:val="00B8787D"/>
    <w:rsid w:val="00B938FA"/>
    <w:rsid w:val="00B944E2"/>
    <w:rsid w:val="00B94C65"/>
    <w:rsid w:val="00BB1374"/>
    <w:rsid w:val="00BB2D79"/>
    <w:rsid w:val="00BB4C1C"/>
    <w:rsid w:val="00BB56E2"/>
    <w:rsid w:val="00BB71E7"/>
    <w:rsid w:val="00BC320C"/>
    <w:rsid w:val="00BC3C83"/>
    <w:rsid w:val="00BC515D"/>
    <w:rsid w:val="00BC5C80"/>
    <w:rsid w:val="00BD65C6"/>
    <w:rsid w:val="00BE13E3"/>
    <w:rsid w:val="00BE66C7"/>
    <w:rsid w:val="00BE6AAD"/>
    <w:rsid w:val="00BE70C6"/>
    <w:rsid w:val="00BF1E17"/>
    <w:rsid w:val="00BF342A"/>
    <w:rsid w:val="00BF4495"/>
    <w:rsid w:val="00BF4D96"/>
    <w:rsid w:val="00C0676A"/>
    <w:rsid w:val="00C07464"/>
    <w:rsid w:val="00C12D62"/>
    <w:rsid w:val="00C16AA5"/>
    <w:rsid w:val="00C175D9"/>
    <w:rsid w:val="00C20C1D"/>
    <w:rsid w:val="00C21999"/>
    <w:rsid w:val="00C22560"/>
    <w:rsid w:val="00C266E8"/>
    <w:rsid w:val="00C30D14"/>
    <w:rsid w:val="00C32DC9"/>
    <w:rsid w:val="00C365A6"/>
    <w:rsid w:val="00C47CD1"/>
    <w:rsid w:val="00C5046B"/>
    <w:rsid w:val="00C51A42"/>
    <w:rsid w:val="00C57728"/>
    <w:rsid w:val="00C6296C"/>
    <w:rsid w:val="00C65135"/>
    <w:rsid w:val="00C656B1"/>
    <w:rsid w:val="00C66722"/>
    <w:rsid w:val="00C66C16"/>
    <w:rsid w:val="00C7074D"/>
    <w:rsid w:val="00C7288D"/>
    <w:rsid w:val="00C73E5C"/>
    <w:rsid w:val="00C744E0"/>
    <w:rsid w:val="00C83D9A"/>
    <w:rsid w:val="00C847D5"/>
    <w:rsid w:val="00C86F83"/>
    <w:rsid w:val="00C918B4"/>
    <w:rsid w:val="00C922AA"/>
    <w:rsid w:val="00C940A5"/>
    <w:rsid w:val="00C952F5"/>
    <w:rsid w:val="00C95A5C"/>
    <w:rsid w:val="00C96425"/>
    <w:rsid w:val="00C96DF1"/>
    <w:rsid w:val="00CA08B9"/>
    <w:rsid w:val="00CA0F19"/>
    <w:rsid w:val="00CA1D27"/>
    <w:rsid w:val="00CA276F"/>
    <w:rsid w:val="00CA7830"/>
    <w:rsid w:val="00CB23EA"/>
    <w:rsid w:val="00CB28BB"/>
    <w:rsid w:val="00CB29FF"/>
    <w:rsid w:val="00CB2DC0"/>
    <w:rsid w:val="00CB5ED6"/>
    <w:rsid w:val="00CB6D2F"/>
    <w:rsid w:val="00CC286B"/>
    <w:rsid w:val="00CD0745"/>
    <w:rsid w:val="00CD269D"/>
    <w:rsid w:val="00CD278F"/>
    <w:rsid w:val="00CD2F48"/>
    <w:rsid w:val="00CD37E5"/>
    <w:rsid w:val="00CD58E9"/>
    <w:rsid w:val="00CD716E"/>
    <w:rsid w:val="00CE0D3E"/>
    <w:rsid w:val="00CE6AB3"/>
    <w:rsid w:val="00CE73DF"/>
    <w:rsid w:val="00CF298F"/>
    <w:rsid w:val="00D00A7E"/>
    <w:rsid w:val="00D02506"/>
    <w:rsid w:val="00D03A49"/>
    <w:rsid w:val="00D03EB5"/>
    <w:rsid w:val="00D04ABA"/>
    <w:rsid w:val="00D0798A"/>
    <w:rsid w:val="00D07CE0"/>
    <w:rsid w:val="00D12B06"/>
    <w:rsid w:val="00D16A09"/>
    <w:rsid w:val="00D2392A"/>
    <w:rsid w:val="00D26F4B"/>
    <w:rsid w:val="00D27049"/>
    <w:rsid w:val="00D27776"/>
    <w:rsid w:val="00D278B9"/>
    <w:rsid w:val="00D334CF"/>
    <w:rsid w:val="00D33F75"/>
    <w:rsid w:val="00D36BF0"/>
    <w:rsid w:val="00D3728C"/>
    <w:rsid w:val="00D4246E"/>
    <w:rsid w:val="00D426C4"/>
    <w:rsid w:val="00D43A69"/>
    <w:rsid w:val="00D44A12"/>
    <w:rsid w:val="00D45FA6"/>
    <w:rsid w:val="00D50735"/>
    <w:rsid w:val="00D5204F"/>
    <w:rsid w:val="00D52567"/>
    <w:rsid w:val="00D54439"/>
    <w:rsid w:val="00D54C43"/>
    <w:rsid w:val="00D616C5"/>
    <w:rsid w:val="00D61B90"/>
    <w:rsid w:val="00D70225"/>
    <w:rsid w:val="00D70A87"/>
    <w:rsid w:val="00D72AC3"/>
    <w:rsid w:val="00D757CE"/>
    <w:rsid w:val="00D83BF2"/>
    <w:rsid w:val="00D930D5"/>
    <w:rsid w:val="00D9501F"/>
    <w:rsid w:val="00DA10D5"/>
    <w:rsid w:val="00DA1772"/>
    <w:rsid w:val="00DA356E"/>
    <w:rsid w:val="00DA6950"/>
    <w:rsid w:val="00DA7B5C"/>
    <w:rsid w:val="00DB123F"/>
    <w:rsid w:val="00DB4E21"/>
    <w:rsid w:val="00DB4ECD"/>
    <w:rsid w:val="00DC19B1"/>
    <w:rsid w:val="00DC27F6"/>
    <w:rsid w:val="00DC4DF9"/>
    <w:rsid w:val="00DC5078"/>
    <w:rsid w:val="00DC61FF"/>
    <w:rsid w:val="00DC699E"/>
    <w:rsid w:val="00DC6AE3"/>
    <w:rsid w:val="00DD0343"/>
    <w:rsid w:val="00DD1B58"/>
    <w:rsid w:val="00DD5ABB"/>
    <w:rsid w:val="00DD624A"/>
    <w:rsid w:val="00DD63D7"/>
    <w:rsid w:val="00DD6F2D"/>
    <w:rsid w:val="00DD7C61"/>
    <w:rsid w:val="00DE1087"/>
    <w:rsid w:val="00DE4501"/>
    <w:rsid w:val="00DE5DD5"/>
    <w:rsid w:val="00DE65D2"/>
    <w:rsid w:val="00DE6FB0"/>
    <w:rsid w:val="00DF6D02"/>
    <w:rsid w:val="00E01B59"/>
    <w:rsid w:val="00E03A23"/>
    <w:rsid w:val="00E153B3"/>
    <w:rsid w:val="00E17AF5"/>
    <w:rsid w:val="00E24150"/>
    <w:rsid w:val="00E24EE3"/>
    <w:rsid w:val="00E33076"/>
    <w:rsid w:val="00E33759"/>
    <w:rsid w:val="00E35481"/>
    <w:rsid w:val="00E36CA2"/>
    <w:rsid w:val="00E42720"/>
    <w:rsid w:val="00E454B8"/>
    <w:rsid w:val="00E52AAA"/>
    <w:rsid w:val="00E63166"/>
    <w:rsid w:val="00E6722E"/>
    <w:rsid w:val="00E70910"/>
    <w:rsid w:val="00E74AE8"/>
    <w:rsid w:val="00E80F8C"/>
    <w:rsid w:val="00E85195"/>
    <w:rsid w:val="00E851E4"/>
    <w:rsid w:val="00E86EC2"/>
    <w:rsid w:val="00E86FE1"/>
    <w:rsid w:val="00E9297D"/>
    <w:rsid w:val="00E94B68"/>
    <w:rsid w:val="00EA2B84"/>
    <w:rsid w:val="00EB041F"/>
    <w:rsid w:val="00EB124E"/>
    <w:rsid w:val="00EB2BA6"/>
    <w:rsid w:val="00EB2EAC"/>
    <w:rsid w:val="00EC3887"/>
    <w:rsid w:val="00ED2DD3"/>
    <w:rsid w:val="00ED755D"/>
    <w:rsid w:val="00EE5F7E"/>
    <w:rsid w:val="00EE621B"/>
    <w:rsid w:val="00EF1FBE"/>
    <w:rsid w:val="00EF203D"/>
    <w:rsid w:val="00EF53AB"/>
    <w:rsid w:val="00EF58AC"/>
    <w:rsid w:val="00F00E0F"/>
    <w:rsid w:val="00F05F6D"/>
    <w:rsid w:val="00F06A1E"/>
    <w:rsid w:val="00F0780D"/>
    <w:rsid w:val="00F12610"/>
    <w:rsid w:val="00F14A17"/>
    <w:rsid w:val="00F2093B"/>
    <w:rsid w:val="00F20EB5"/>
    <w:rsid w:val="00F2158D"/>
    <w:rsid w:val="00F218A2"/>
    <w:rsid w:val="00F21C74"/>
    <w:rsid w:val="00F2202E"/>
    <w:rsid w:val="00F23C2E"/>
    <w:rsid w:val="00F30566"/>
    <w:rsid w:val="00F36001"/>
    <w:rsid w:val="00F37386"/>
    <w:rsid w:val="00F47685"/>
    <w:rsid w:val="00F56BDA"/>
    <w:rsid w:val="00F6357D"/>
    <w:rsid w:val="00F66BB9"/>
    <w:rsid w:val="00F721B5"/>
    <w:rsid w:val="00F77B27"/>
    <w:rsid w:val="00F77E73"/>
    <w:rsid w:val="00F80950"/>
    <w:rsid w:val="00F809AF"/>
    <w:rsid w:val="00F80BA2"/>
    <w:rsid w:val="00F80F67"/>
    <w:rsid w:val="00F82DD0"/>
    <w:rsid w:val="00F85CFA"/>
    <w:rsid w:val="00F85FF6"/>
    <w:rsid w:val="00F86DF6"/>
    <w:rsid w:val="00F91FC2"/>
    <w:rsid w:val="00F928C9"/>
    <w:rsid w:val="00F93ADF"/>
    <w:rsid w:val="00F95102"/>
    <w:rsid w:val="00F95CD5"/>
    <w:rsid w:val="00F96D34"/>
    <w:rsid w:val="00F978A5"/>
    <w:rsid w:val="00FA0653"/>
    <w:rsid w:val="00FA0EB6"/>
    <w:rsid w:val="00FA6816"/>
    <w:rsid w:val="00FA7C8C"/>
    <w:rsid w:val="00FA7EB2"/>
    <w:rsid w:val="00FC5318"/>
    <w:rsid w:val="00FC5D93"/>
    <w:rsid w:val="00FD49A8"/>
    <w:rsid w:val="00FD66F1"/>
    <w:rsid w:val="00FE2E7F"/>
    <w:rsid w:val="00FE3657"/>
    <w:rsid w:val="00FE410F"/>
    <w:rsid w:val="00FE4B82"/>
    <w:rsid w:val="00FF286D"/>
    <w:rsid w:val="00FF3B2A"/>
    <w:rsid w:val="00FF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40255-6A73-4E5B-B25C-78416217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lang w:val="en"/>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lang w:val="en"/>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10</Pages>
  <Words>1726</Words>
  <Characters>9843</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User</cp:lastModifiedBy>
  <cp:revision>13</cp:revision>
  <cp:lastPrinted>2021-10-02T09:53:00Z</cp:lastPrinted>
  <dcterms:created xsi:type="dcterms:W3CDTF">2021-10-18T04:20:00Z</dcterms:created>
  <dcterms:modified xsi:type="dcterms:W3CDTF">2021-10-18T09:47:00Z</dcterms:modified>
</cp:coreProperties>
</file>