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24A4F" w14:textId="77777777" w:rsidR="00E14BDD" w:rsidRPr="00986084" w:rsidRDefault="00E14BDD">
      <w:pPr>
        <w:spacing w:line="159" w:lineRule="exact"/>
        <w:rPr>
          <w:rFonts w:ascii="Times New Roman" w:eastAsia="Times New Roman" w:hAnsi="Times New Roman"/>
          <w:sz w:val="24"/>
          <w:lang w:val="ro-RO"/>
        </w:rPr>
      </w:pPr>
    </w:p>
    <w:p w14:paraId="05D9A114" w14:textId="77777777" w:rsidR="00EB10F2" w:rsidRPr="00986084" w:rsidRDefault="00EB10F2" w:rsidP="003C0BE3">
      <w:pPr>
        <w:rPr>
          <w:sz w:val="24"/>
          <w:lang w:val="ro-RO"/>
        </w:rPr>
      </w:pPr>
      <w:r w:rsidRPr="00986084">
        <w:rPr>
          <w:sz w:val="24"/>
          <w:lang w:val="ro-RO"/>
        </w:rPr>
        <w:t xml:space="preserve">Ministerul Educației  </w:t>
      </w:r>
    </w:p>
    <w:p w14:paraId="090530B8" w14:textId="77777777" w:rsidR="00EB10F2" w:rsidRPr="00986084" w:rsidRDefault="00EB10F2" w:rsidP="003C0BE3">
      <w:pPr>
        <w:rPr>
          <w:sz w:val="24"/>
          <w:lang w:val="ro-RO"/>
        </w:rPr>
      </w:pPr>
      <w:r w:rsidRPr="00986084">
        <w:rPr>
          <w:sz w:val="24"/>
          <w:lang w:val="ro-RO"/>
        </w:rPr>
        <w:t xml:space="preserve">Programul Național pentru Reducerea Abandonului Școlar (PNRAS) </w:t>
      </w:r>
    </w:p>
    <w:p w14:paraId="272ABC04" w14:textId="77777777" w:rsidR="00E14BDD" w:rsidRPr="00986084" w:rsidRDefault="00EB10F2" w:rsidP="003C0BE3">
      <w:pPr>
        <w:rPr>
          <w:sz w:val="24"/>
          <w:lang w:val="ro-RO"/>
        </w:rPr>
      </w:pPr>
      <w:r w:rsidRPr="00986084">
        <w:rPr>
          <w:sz w:val="24"/>
          <w:lang w:val="ro-RO"/>
        </w:rPr>
        <w:t>Mecanismul de Avertizare Timpurie în Educație (MATE)</w:t>
      </w:r>
    </w:p>
    <w:p w14:paraId="2D7BAFA2" w14:textId="77777777" w:rsidR="00963F31" w:rsidRPr="00986084" w:rsidRDefault="00963F31" w:rsidP="00EB10F2">
      <w:pPr>
        <w:spacing w:line="200" w:lineRule="exact"/>
        <w:rPr>
          <w:sz w:val="24"/>
          <w:lang w:val="ro-RO"/>
        </w:rPr>
      </w:pPr>
    </w:p>
    <w:p w14:paraId="7D0DACF2" w14:textId="77777777" w:rsidR="00E14BDD" w:rsidRPr="00986084" w:rsidRDefault="00E14BDD">
      <w:pPr>
        <w:spacing w:line="397" w:lineRule="exact"/>
        <w:rPr>
          <w:rFonts w:ascii="Times New Roman" w:eastAsia="Times New Roman" w:hAnsi="Times New Roman"/>
          <w:sz w:val="24"/>
          <w:lang w:val="ro-RO"/>
        </w:rPr>
      </w:pPr>
    </w:p>
    <w:p w14:paraId="3AA472E1" w14:textId="77777777" w:rsidR="006605E2" w:rsidRPr="00986084" w:rsidRDefault="006605E2" w:rsidP="006605E2">
      <w:pPr>
        <w:spacing w:line="0" w:lineRule="atLeast"/>
        <w:jc w:val="center"/>
        <w:rPr>
          <w:rFonts w:ascii="Cambria" w:eastAsia="Cambria" w:hAnsi="Cambria"/>
          <w:b/>
          <w:color w:val="FF0000"/>
          <w:sz w:val="32"/>
          <w:lang w:val="ro-RO"/>
        </w:rPr>
      </w:pPr>
      <w:r w:rsidRPr="00986084">
        <w:rPr>
          <w:rFonts w:ascii="Cambria" w:eastAsia="Cambria" w:hAnsi="Cambria"/>
          <w:b/>
          <w:sz w:val="32"/>
          <w:lang w:val="ro-RO"/>
        </w:rPr>
        <w:t xml:space="preserve">CERERE DE FINANȚARE – </w:t>
      </w:r>
      <w:r w:rsidRPr="00986084">
        <w:rPr>
          <w:rFonts w:ascii="Cambria" w:eastAsia="Cambria" w:hAnsi="Cambria"/>
          <w:b/>
          <w:color w:val="FF0000"/>
          <w:sz w:val="32"/>
          <w:lang w:val="ro-RO"/>
        </w:rPr>
        <w:t>secțiunile D - H, max. 8-10 pagini,</w:t>
      </w:r>
    </w:p>
    <w:p w14:paraId="51D7F5CF" w14:textId="77777777" w:rsidR="006605E2" w:rsidRPr="00986084" w:rsidRDefault="006605E2" w:rsidP="006605E2">
      <w:pPr>
        <w:spacing w:line="0" w:lineRule="atLeast"/>
        <w:jc w:val="center"/>
        <w:rPr>
          <w:rFonts w:ascii="Cambria" w:eastAsia="Cambria" w:hAnsi="Cambria"/>
          <w:b/>
          <w:lang w:val="ro-RO"/>
        </w:rPr>
      </w:pPr>
      <w:r w:rsidRPr="00986084">
        <w:rPr>
          <w:rFonts w:ascii="Cambria" w:eastAsia="Cambria" w:hAnsi="Cambria"/>
          <w:b/>
          <w:color w:val="FF0000"/>
          <w:lang w:val="ro-RO"/>
        </w:rPr>
        <w:t xml:space="preserve">se completează, se semnează utilizând </w:t>
      </w:r>
      <w:r w:rsidRPr="00146A39">
        <w:rPr>
          <w:rFonts w:ascii="Cambria" w:eastAsia="Cambria" w:hAnsi="Cambria"/>
          <w:b/>
          <w:color w:val="FF0000"/>
          <w:lang w:val="ro-RO"/>
        </w:rPr>
        <w:t>semnătura electronică,</w:t>
      </w:r>
      <w:r w:rsidRPr="00986084">
        <w:rPr>
          <w:rFonts w:ascii="Cambria" w:eastAsia="Cambria" w:hAnsi="Cambria"/>
          <w:b/>
          <w:color w:val="FF0000"/>
          <w:lang w:val="ro-RO"/>
        </w:rPr>
        <w:t xml:space="preserve"> se salvează în format .pdf și se încarcă în platforma de depunere</w:t>
      </w:r>
    </w:p>
    <w:p w14:paraId="10B0AA9D" w14:textId="144C5334" w:rsidR="00E14BDD" w:rsidRPr="00986084" w:rsidRDefault="004D4DE7">
      <w:pPr>
        <w:spacing w:line="0" w:lineRule="atLeast"/>
        <w:jc w:val="center"/>
        <w:rPr>
          <w:rFonts w:ascii="Cambria" w:eastAsia="Cambria" w:hAnsi="Cambria"/>
          <w:b/>
          <w:sz w:val="32"/>
          <w:lang w:val="ro-RO"/>
        </w:rPr>
      </w:pPr>
      <w:r w:rsidRPr="00986084">
        <w:rPr>
          <w:rFonts w:ascii="Cambria" w:eastAsia="Cambria" w:hAnsi="Cambria"/>
          <w:b/>
          <w:sz w:val="32"/>
          <w:lang w:val="ro-RO"/>
        </w:rPr>
        <w:t xml:space="preserve"> </w:t>
      </w:r>
    </w:p>
    <w:p w14:paraId="648E15AF" w14:textId="77777777" w:rsidR="00177E27" w:rsidRPr="00986084" w:rsidRDefault="00177E27">
      <w:pPr>
        <w:spacing w:line="0" w:lineRule="atLeast"/>
        <w:jc w:val="center"/>
        <w:rPr>
          <w:rFonts w:ascii="Cambria" w:eastAsia="Cambria" w:hAnsi="Cambria"/>
          <w:b/>
          <w:sz w:val="32"/>
          <w:lang w:val="ro-RO"/>
        </w:rPr>
      </w:pPr>
    </w:p>
    <w:p w14:paraId="7BF4D454" w14:textId="77777777" w:rsidR="00717CF5" w:rsidRPr="00986084" w:rsidRDefault="00717CF5" w:rsidP="00B97C2C">
      <w:pPr>
        <w:spacing w:line="282" w:lineRule="exact"/>
        <w:rPr>
          <w:b/>
          <w:color w:val="FFFFFF"/>
          <w:sz w:val="24"/>
          <w:lang w:val="ro-RO"/>
        </w:rPr>
      </w:pPr>
    </w:p>
    <w:p w14:paraId="7A829133" w14:textId="77777777" w:rsidR="00E14BDD" w:rsidRPr="00986084" w:rsidRDefault="00E14BDD" w:rsidP="00B97C2C">
      <w:pPr>
        <w:spacing w:line="282" w:lineRule="exact"/>
        <w:rPr>
          <w:b/>
          <w:color w:val="FFFFFF"/>
          <w:sz w:val="24"/>
          <w:lang w:val="ro-RO"/>
        </w:rPr>
      </w:pPr>
      <w:r w:rsidRPr="00986084">
        <w:rPr>
          <w:b/>
          <w:color w:val="FFFFFF"/>
          <w:sz w:val="24"/>
          <w:lang w:val="ro-RO"/>
        </w:rPr>
        <w:t>ĂMÂNT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276"/>
        <w:gridCol w:w="1276"/>
        <w:gridCol w:w="1134"/>
        <w:gridCol w:w="1139"/>
      </w:tblGrid>
      <w:tr w:rsidR="00EE0D29" w:rsidRPr="00986084" w14:paraId="44F3574E" w14:textId="77777777" w:rsidTr="00737002">
        <w:trPr>
          <w:trHeight w:val="351"/>
        </w:trPr>
        <w:tc>
          <w:tcPr>
            <w:tcW w:w="9498" w:type="dxa"/>
            <w:gridSpan w:val="7"/>
            <w:shd w:val="clear" w:color="auto" w:fill="auto"/>
          </w:tcPr>
          <w:p w14:paraId="7E0946F0" w14:textId="77777777" w:rsidR="00EE0D29" w:rsidRPr="00986084" w:rsidRDefault="00EE0D29" w:rsidP="00965650">
            <w:pPr>
              <w:numPr>
                <w:ilvl w:val="0"/>
                <w:numId w:val="12"/>
              </w:numPr>
              <w:spacing w:line="282" w:lineRule="exact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DESCRIEREA PROBLEMEI </w:t>
            </w:r>
          </w:p>
        </w:tc>
      </w:tr>
      <w:tr w:rsidR="00EE0D29" w:rsidRPr="002E484C" w14:paraId="6C1654E1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46691763" w14:textId="33CD963A" w:rsidR="003F4E77" w:rsidRPr="00986084" w:rsidRDefault="4EDC8750" w:rsidP="308C89F1">
            <w:pPr>
              <w:spacing w:line="225" w:lineRule="auto"/>
              <w:ind w:left="100" w:right="740"/>
              <w:jc w:val="both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986084"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 w:rsidR="4AAE47FD" w:rsidRPr="00986084"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Realizați o analiză-diagnoză prin care să identificați problemele cu care se confruntă elevii </w:t>
            </w:r>
            <w:r w:rsidR="19695E2A" w:rsidRPr="00986084">
              <w:rPr>
                <w:b/>
                <w:bCs/>
                <w:i/>
                <w:iCs/>
                <w:sz w:val="24"/>
                <w:szCs w:val="24"/>
                <w:lang w:val="ro-RO"/>
              </w:rPr>
              <w:t>școlii în ciclul gimnazial</w:t>
            </w:r>
            <w:r w:rsidR="4AAE47FD" w:rsidRPr="00986084"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, precum și care sunt cauzele care determină: </w:t>
            </w:r>
          </w:p>
          <w:p w14:paraId="48B318D1" w14:textId="77777777" w:rsidR="003F4E77" w:rsidRPr="00986084" w:rsidRDefault="00EE0D29" w:rsidP="00D01A47">
            <w:pPr>
              <w:numPr>
                <w:ilvl w:val="0"/>
                <w:numId w:val="17"/>
              </w:numPr>
              <w:spacing w:line="225" w:lineRule="auto"/>
              <w:ind w:right="740"/>
              <w:jc w:val="both"/>
              <w:rPr>
                <w:b/>
                <w:i/>
                <w:iCs/>
                <w:sz w:val="24"/>
                <w:szCs w:val="24"/>
                <w:lang w:val="ro-RO"/>
              </w:rPr>
            </w:pPr>
            <w:r w:rsidRPr="00986084">
              <w:rPr>
                <w:b/>
                <w:i/>
                <w:iCs/>
                <w:sz w:val="24"/>
                <w:szCs w:val="24"/>
                <w:lang w:val="ro-RO"/>
              </w:rPr>
              <w:t xml:space="preserve">rată a abandonului crescută; </w:t>
            </w:r>
          </w:p>
          <w:p w14:paraId="19CBDA54" w14:textId="77777777" w:rsidR="003F4E77" w:rsidRPr="00986084" w:rsidRDefault="00EE0D29" w:rsidP="00D01A47">
            <w:pPr>
              <w:numPr>
                <w:ilvl w:val="0"/>
                <w:numId w:val="17"/>
              </w:numPr>
              <w:spacing w:line="225" w:lineRule="auto"/>
              <w:ind w:right="740"/>
              <w:jc w:val="both"/>
              <w:rPr>
                <w:b/>
                <w:i/>
                <w:iCs/>
                <w:sz w:val="24"/>
                <w:szCs w:val="24"/>
                <w:lang w:val="ro-RO"/>
              </w:rPr>
            </w:pPr>
            <w:r w:rsidRPr="00986084">
              <w:rPr>
                <w:b/>
                <w:i/>
                <w:iCs/>
                <w:sz w:val="24"/>
                <w:szCs w:val="24"/>
                <w:lang w:val="ro-RO"/>
              </w:rPr>
              <w:t xml:space="preserve">rată de absolvire scăzută; </w:t>
            </w:r>
          </w:p>
          <w:p w14:paraId="1AA5F78B" w14:textId="18337B86" w:rsidR="00EE0D29" w:rsidRPr="00986084" w:rsidRDefault="4AAE47FD" w:rsidP="004C1671">
            <w:pPr>
              <w:numPr>
                <w:ilvl w:val="0"/>
                <w:numId w:val="17"/>
              </w:numPr>
              <w:spacing w:line="225" w:lineRule="auto"/>
              <w:ind w:right="74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86084">
              <w:rPr>
                <w:b/>
                <w:bCs/>
                <w:i/>
                <w:iCs/>
                <w:sz w:val="24"/>
                <w:szCs w:val="24"/>
                <w:lang w:val="ro-RO"/>
              </w:rPr>
              <w:t xml:space="preserve">rată de participare scăzută la </w:t>
            </w:r>
            <w:r w:rsidR="19695E2A" w:rsidRPr="00986084">
              <w:rPr>
                <w:b/>
                <w:bCs/>
                <w:i/>
                <w:iCs/>
                <w:sz w:val="24"/>
                <w:szCs w:val="24"/>
                <w:lang w:val="ro-RO"/>
              </w:rPr>
              <w:t>Evaluarea Națională</w:t>
            </w:r>
            <w:r w:rsidR="4EDC8750" w:rsidRPr="00986084">
              <w:rPr>
                <w:b/>
                <w:bCs/>
                <w:i/>
                <w:iCs/>
                <w:sz w:val="24"/>
                <w:szCs w:val="24"/>
                <w:lang w:val="ro-RO"/>
              </w:rPr>
              <w:t>.</w:t>
            </w:r>
          </w:p>
        </w:tc>
      </w:tr>
      <w:tr w:rsidR="009B4EAF" w:rsidRPr="002E484C" w14:paraId="3C2DA999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465B6B3C" w14:textId="77777777" w:rsidR="009B4EAF" w:rsidRPr="00986084" w:rsidRDefault="009B4EAF" w:rsidP="308C89F1">
            <w:pPr>
              <w:spacing w:line="225" w:lineRule="auto"/>
              <w:ind w:left="100" w:right="740"/>
              <w:jc w:val="both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  <w:tr w:rsidR="00BA277E" w:rsidRPr="00986084" w14:paraId="5B07300F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5523115D" w14:textId="65E42FF5" w:rsidR="00BA277E" w:rsidRPr="00986084" w:rsidRDefault="6DE91FCA" w:rsidP="004C1671">
            <w:pPr>
              <w:numPr>
                <w:ilvl w:val="0"/>
                <w:numId w:val="12"/>
              </w:numPr>
              <w:spacing w:line="282" w:lineRule="exact"/>
              <w:ind w:left="720" w:hanging="360"/>
              <w:rPr>
                <w:rFonts w:cs="Calibri"/>
                <w:b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DESCRIEREA OPERAȚIONALĂ A PROIECTULUI </w:t>
            </w:r>
          </w:p>
          <w:p w14:paraId="3D5E0589" w14:textId="77777777" w:rsidR="00BA277E" w:rsidRPr="00986084" w:rsidRDefault="00BA277E" w:rsidP="00D01A47">
            <w:pPr>
              <w:spacing w:line="282" w:lineRule="exact"/>
              <w:ind w:left="360" w:right="1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  <w:tr w:rsidR="00BA277E" w:rsidRPr="00986084" w14:paraId="534C71C1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3DCBA0BE" w14:textId="298F19BF" w:rsidR="00BA277E" w:rsidRPr="00986084" w:rsidRDefault="007427EF" w:rsidP="00D0746A">
            <w:pPr>
              <w:spacing w:line="225" w:lineRule="auto"/>
              <w:ind w:left="100" w:right="224"/>
              <w:rPr>
                <w:rFonts w:cs="Calibri"/>
                <w:b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b/>
                <w:sz w:val="24"/>
                <w:szCs w:val="24"/>
                <w:lang w:val="ro-RO"/>
              </w:rPr>
              <w:t>E</w:t>
            </w:r>
            <w:r w:rsidR="00BA277E" w:rsidRPr="00986084">
              <w:rPr>
                <w:rFonts w:cs="Calibri"/>
                <w:b/>
                <w:sz w:val="24"/>
                <w:szCs w:val="24"/>
                <w:lang w:val="ro-RO"/>
              </w:rPr>
              <w:t>1. Descrieţi obiectiv</w:t>
            </w:r>
            <w:r w:rsidR="006D421A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ele </w:t>
            </w:r>
            <w:r w:rsidR="00BA277E" w:rsidRPr="00986084">
              <w:rPr>
                <w:rFonts w:cs="Calibri"/>
                <w:b/>
                <w:sz w:val="24"/>
                <w:szCs w:val="24"/>
                <w:lang w:val="ro-RO"/>
              </w:rPr>
              <w:t>proiectului</w:t>
            </w:r>
            <w:r w:rsidR="000D0C88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 (corelate cu </w:t>
            </w:r>
            <w:r w:rsidR="00654325" w:rsidRPr="00986084">
              <w:rPr>
                <w:rFonts w:cs="Calibri"/>
                <w:b/>
                <w:sz w:val="24"/>
                <w:szCs w:val="24"/>
                <w:lang w:val="ro-RO"/>
              </w:rPr>
              <w:t>obiectivele și activitățile</w:t>
            </w:r>
            <w:r w:rsidR="000D0C88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 schemei de granturi PNRAS)</w:t>
            </w:r>
            <w:r w:rsidR="00CA74A3" w:rsidRPr="00986084">
              <w:rPr>
                <w:rFonts w:cs="Calibri"/>
                <w:b/>
                <w:sz w:val="24"/>
                <w:szCs w:val="24"/>
                <w:lang w:val="ro-RO"/>
              </w:rPr>
              <w:t>.</w:t>
            </w:r>
          </w:p>
          <w:p w14:paraId="47E26513" w14:textId="77777777" w:rsidR="00BA277E" w:rsidRPr="00986084" w:rsidRDefault="00BA277E" w:rsidP="00D01A47">
            <w:pPr>
              <w:spacing w:line="282" w:lineRule="exact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  <w:tr w:rsidR="005801AB" w:rsidRPr="00986084" w14:paraId="50A37C9B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36B4C983" w14:textId="77777777" w:rsidR="005801AB" w:rsidRPr="00986084" w:rsidRDefault="005801AB" w:rsidP="00D01A47">
            <w:pPr>
              <w:spacing w:line="0" w:lineRule="atLeast"/>
              <w:ind w:left="10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  <w:tr w:rsidR="005801AB" w:rsidRPr="002E484C" w14:paraId="002AB369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2AF0343B" w14:textId="5D14FB05" w:rsidR="005801AB" w:rsidRPr="00986084" w:rsidRDefault="007427EF" w:rsidP="308C89F1">
            <w:pPr>
              <w:spacing w:line="0" w:lineRule="atLeast"/>
              <w:ind w:left="100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>E</w:t>
            </w:r>
            <w:r w:rsidR="44B4A3FA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>2</w:t>
            </w:r>
            <w:r w:rsidR="423CFB7C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. </w:t>
            </w:r>
            <w:r w:rsidR="00FF4B0E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>D</w:t>
            </w:r>
            <w:r w:rsidR="00856715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escrieți </w:t>
            </w:r>
            <w:r w:rsidR="0028170A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>beneficiarii</w:t>
            </w:r>
            <w:r w:rsidR="423CFB7C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 proiectului</w:t>
            </w:r>
            <w:r w:rsidR="00CB2A02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 și grupul țintă</w:t>
            </w:r>
            <w:r w:rsidR="00FF4B0E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 și estimați dimensiunea acestuia</w:t>
            </w:r>
            <w:r w:rsidR="00CA74A3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>.</w:t>
            </w:r>
          </w:p>
          <w:p w14:paraId="5C1080D1" w14:textId="77777777" w:rsidR="005801AB" w:rsidRPr="00986084" w:rsidRDefault="005801AB" w:rsidP="00D01A47">
            <w:pPr>
              <w:spacing w:line="0" w:lineRule="atLeast"/>
              <w:ind w:left="10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  <w:tr w:rsidR="005801AB" w:rsidRPr="002E484C" w14:paraId="636F4E9D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013182B0" w14:textId="77777777" w:rsidR="005801AB" w:rsidRPr="00986084" w:rsidRDefault="005801AB" w:rsidP="00D01A47">
            <w:pPr>
              <w:spacing w:line="0" w:lineRule="atLeast"/>
              <w:ind w:left="10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  <w:tr w:rsidR="005801AB" w:rsidRPr="002E484C" w14:paraId="2B978DA2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58D2D739" w14:textId="37E48D67" w:rsidR="005801AB" w:rsidRPr="00986084" w:rsidRDefault="007427EF" w:rsidP="00CC49C2">
            <w:pPr>
              <w:spacing w:line="218" w:lineRule="auto"/>
              <w:ind w:left="100" w:right="366"/>
              <w:rPr>
                <w:rFonts w:cs="Calibri"/>
                <w:b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>E</w:t>
            </w:r>
            <w:r w:rsidR="004C1671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>3</w:t>
            </w:r>
            <w:r w:rsidR="423CFB7C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. </w:t>
            </w:r>
            <w:r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>Detaliați</w:t>
            </w:r>
            <w:r w:rsidR="423CFB7C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>activitățile</w:t>
            </w:r>
            <w:r w:rsidR="423CFB7C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 propuse în proiect, </w:t>
            </w:r>
            <w:r w:rsidR="26800878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indicând </w:t>
            </w:r>
            <w:r w:rsidR="00E27E63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durata activităților, </w:t>
            </w:r>
            <w:r w:rsidR="308C89F1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>resursele umane și materiale/ logistice implicate</w:t>
            </w:r>
            <w:r w:rsidR="00BE269E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 și</w:t>
            </w:r>
            <w:r w:rsidR="308C89F1" w:rsidRPr="00986084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 succesiunea logică a activităților.</w:t>
            </w:r>
          </w:p>
        </w:tc>
      </w:tr>
      <w:tr w:rsidR="005801AB" w:rsidRPr="002E484C" w14:paraId="4A1BD13D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70215737" w14:textId="77777777" w:rsidR="005801AB" w:rsidRPr="00986084" w:rsidRDefault="005801AB" w:rsidP="00D01A47">
            <w:pPr>
              <w:spacing w:line="218" w:lineRule="auto"/>
              <w:ind w:left="100" w:right="680"/>
              <w:rPr>
                <w:rFonts w:cs="Calibri"/>
                <w:bCs/>
                <w:color w:val="FF0000"/>
                <w:sz w:val="24"/>
                <w:szCs w:val="24"/>
                <w:lang w:val="ro-RO"/>
              </w:rPr>
            </w:pPr>
          </w:p>
        </w:tc>
      </w:tr>
      <w:tr w:rsidR="005801AB" w:rsidRPr="00986084" w14:paraId="50CF65EA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60F5CD3C" w14:textId="31BE5AAF" w:rsidR="005801AB" w:rsidRPr="00986084" w:rsidRDefault="005801AB" w:rsidP="007427EF">
            <w:pPr>
              <w:spacing w:line="218" w:lineRule="auto"/>
              <w:ind w:left="100" w:right="580"/>
              <w:rPr>
                <w:rFonts w:cs="Calibri"/>
                <w:bCs/>
                <w:color w:val="FF0000"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bCs/>
                <w:i/>
                <w:sz w:val="24"/>
                <w:szCs w:val="24"/>
                <w:lang w:val="ro-RO"/>
              </w:rPr>
              <w:t xml:space="preserve">Pentru validarea acestei secțiuni a propunerii de proiect, completați și anexați „Graficul activităților” (Anexa </w:t>
            </w:r>
            <w:r w:rsidR="007427EF" w:rsidRPr="00986084">
              <w:rPr>
                <w:rFonts w:cs="Calibri"/>
                <w:bCs/>
                <w:i/>
                <w:sz w:val="24"/>
                <w:szCs w:val="24"/>
                <w:lang w:val="ro-RO"/>
              </w:rPr>
              <w:t>2</w:t>
            </w:r>
            <w:r w:rsidRPr="00986084">
              <w:rPr>
                <w:rFonts w:cs="Calibri"/>
                <w:bCs/>
                <w:i/>
                <w:sz w:val="24"/>
                <w:szCs w:val="24"/>
                <w:lang w:val="ro-RO"/>
              </w:rPr>
              <w:t>)</w:t>
            </w:r>
            <w:r w:rsidR="008F6992" w:rsidRPr="00986084">
              <w:rPr>
                <w:rFonts w:cs="Calibri"/>
                <w:bCs/>
                <w:i/>
                <w:sz w:val="24"/>
                <w:szCs w:val="24"/>
                <w:lang w:val="ro-RO"/>
              </w:rPr>
              <w:t>.</w:t>
            </w:r>
          </w:p>
        </w:tc>
      </w:tr>
      <w:tr w:rsidR="005801AB" w:rsidRPr="00986084" w14:paraId="243B205F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3F85AA29" w14:textId="1905A278" w:rsidR="005801AB" w:rsidRPr="00986084" w:rsidRDefault="007427EF" w:rsidP="00D01A47">
            <w:pPr>
              <w:spacing w:line="0" w:lineRule="atLeast"/>
              <w:ind w:left="100"/>
              <w:rPr>
                <w:rFonts w:cs="Calibri"/>
                <w:b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b/>
                <w:sz w:val="24"/>
                <w:szCs w:val="24"/>
                <w:lang w:val="ro-RO"/>
              </w:rPr>
              <w:t>E4</w:t>
            </w:r>
            <w:r w:rsidR="005801AB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. </w:t>
            </w:r>
            <w:r w:rsidR="007D053F" w:rsidRPr="00986084">
              <w:rPr>
                <w:rFonts w:cs="Calibri"/>
                <w:b/>
                <w:sz w:val="24"/>
                <w:szCs w:val="24"/>
                <w:lang w:val="ro-RO"/>
              </w:rPr>
              <w:t>Descrieți</w:t>
            </w:r>
            <w:r w:rsidR="005801AB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 rezultatele </w:t>
            </w:r>
            <w:r w:rsidR="007D053F" w:rsidRPr="00986084">
              <w:rPr>
                <w:rFonts w:cs="Calibri"/>
                <w:b/>
                <w:sz w:val="24"/>
                <w:szCs w:val="24"/>
                <w:lang w:val="ro-RO"/>
              </w:rPr>
              <w:t>așteptate</w:t>
            </w:r>
            <w:r w:rsidR="005801AB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 ca urmare a implementării activităților proiectului</w:t>
            </w:r>
            <w:r w:rsidR="00CA74A3" w:rsidRPr="00986084">
              <w:rPr>
                <w:rFonts w:cs="Calibri"/>
                <w:b/>
                <w:sz w:val="24"/>
                <w:szCs w:val="24"/>
                <w:lang w:val="ro-RO"/>
              </w:rPr>
              <w:t>.</w:t>
            </w:r>
          </w:p>
          <w:p w14:paraId="05DDACCE" w14:textId="77777777" w:rsidR="005801AB" w:rsidRPr="00986084" w:rsidRDefault="005801AB" w:rsidP="00D01A47">
            <w:pPr>
              <w:spacing w:line="218" w:lineRule="auto"/>
              <w:ind w:left="100" w:right="580"/>
              <w:rPr>
                <w:rFonts w:cs="Calibri"/>
                <w:b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5801AB" w:rsidRPr="00986084" w14:paraId="314124B7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2D97BD2D" w14:textId="77777777" w:rsidR="005801AB" w:rsidRPr="00986084" w:rsidRDefault="005801AB" w:rsidP="00D01A47">
            <w:pPr>
              <w:spacing w:line="0" w:lineRule="atLeast"/>
              <w:ind w:left="100"/>
              <w:rPr>
                <w:rFonts w:cs="Calibri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5801AB" w:rsidRPr="002E484C" w14:paraId="5CA9F47C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117BFD1D" w14:textId="7F06599F" w:rsidR="005801AB" w:rsidRPr="00986084" w:rsidRDefault="007427EF" w:rsidP="007F4EF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highlight w:val="yellow"/>
                <w:lang w:val="ro-RO"/>
              </w:rPr>
            </w:pPr>
            <w:bookmarkStart w:id="0" w:name="_Hlk96096079"/>
            <w:r w:rsidRPr="00986084">
              <w:rPr>
                <w:rFonts w:cs="Calibri"/>
                <w:b/>
                <w:sz w:val="24"/>
                <w:szCs w:val="24"/>
                <w:lang w:val="ro-RO"/>
              </w:rPr>
              <w:t>E</w:t>
            </w:r>
            <w:r w:rsidR="00CB0AAF" w:rsidRPr="00986084">
              <w:rPr>
                <w:rFonts w:cs="Calibri"/>
                <w:b/>
                <w:sz w:val="24"/>
                <w:szCs w:val="24"/>
                <w:lang w:val="ro-RO"/>
              </w:rPr>
              <w:t>5</w:t>
            </w:r>
            <w:r w:rsidR="005801AB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. </w:t>
            </w:r>
            <w:r w:rsidR="004F6936" w:rsidRPr="00986084">
              <w:rPr>
                <w:rFonts w:cs="Calibri"/>
                <w:b/>
                <w:sz w:val="24"/>
                <w:szCs w:val="24"/>
                <w:lang w:val="ro-RO"/>
              </w:rPr>
              <w:t>Completați valo</w:t>
            </w:r>
            <w:r w:rsidR="007D5B93" w:rsidRPr="00986084">
              <w:rPr>
                <w:rFonts w:cs="Calibri"/>
                <w:b/>
                <w:sz w:val="24"/>
                <w:szCs w:val="24"/>
                <w:lang w:val="ro-RO"/>
              </w:rPr>
              <w:t>area</w:t>
            </w:r>
            <w:r w:rsidR="004F6936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 de referință </w:t>
            </w:r>
            <w:r w:rsidR="00FB060A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a indicatorilor </w:t>
            </w:r>
            <w:r w:rsidR="004F6936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pentru anul școlar 2020-2021 și valorile </w:t>
            </w:r>
            <w:r w:rsidR="00DE7648" w:rsidRPr="00986084">
              <w:rPr>
                <w:rFonts w:cs="Calibri"/>
                <w:b/>
                <w:sz w:val="24"/>
                <w:szCs w:val="24"/>
                <w:lang w:val="ro-RO"/>
              </w:rPr>
              <w:t>estimate</w:t>
            </w:r>
            <w:r w:rsidR="00E71CCA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 </w:t>
            </w:r>
            <w:r w:rsidR="0088677F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a fi atinse </w:t>
            </w:r>
            <w:r w:rsidR="00C94CC9" w:rsidRPr="00986084">
              <w:rPr>
                <w:rFonts w:cs="Calibri"/>
                <w:b/>
                <w:sz w:val="24"/>
                <w:szCs w:val="24"/>
                <w:lang w:val="ro-RO"/>
              </w:rPr>
              <w:t>în</w:t>
            </w:r>
            <w:r w:rsidR="00D67023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 </w:t>
            </w:r>
            <w:r w:rsidR="00675CC7"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cei trei ani școlari </w:t>
            </w:r>
            <w:r w:rsidR="00FB060A" w:rsidRPr="00986084">
              <w:rPr>
                <w:rFonts w:cs="Calibri"/>
                <w:b/>
                <w:sz w:val="24"/>
                <w:szCs w:val="24"/>
                <w:lang w:val="ro-RO"/>
              </w:rPr>
              <w:t>aferenți proiectului</w:t>
            </w:r>
          </w:p>
        </w:tc>
      </w:tr>
      <w:tr w:rsidR="000C596F" w:rsidRPr="00986084" w14:paraId="236CFC5F" w14:textId="77777777" w:rsidTr="00737002">
        <w:trPr>
          <w:trHeight w:val="35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7F1526AA" w14:textId="77777777" w:rsidR="007D053F" w:rsidRPr="00986084" w:rsidRDefault="007D053F" w:rsidP="00104131">
            <w:pPr>
              <w:spacing w:line="218" w:lineRule="auto"/>
              <w:ind w:left="100" w:right="480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  <w:r w:rsidRPr="00986084">
              <w:rPr>
                <w:rFonts w:cs="Calibri"/>
                <w:b/>
                <w:sz w:val="18"/>
                <w:szCs w:val="18"/>
                <w:lang w:val="ro-RO"/>
              </w:rPr>
              <w:t>Denumirea indicatorului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9793DFE" w14:textId="0B6B52D9" w:rsidR="007D053F" w:rsidRPr="00986084" w:rsidRDefault="007D053F" w:rsidP="001B2E90">
            <w:pPr>
              <w:spacing w:line="218" w:lineRule="auto"/>
              <w:ind w:left="100" w:right="141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  <w:r w:rsidRPr="00986084">
              <w:rPr>
                <w:rFonts w:cs="Calibri"/>
                <w:b/>
                <w:sz w:val="18"/>
                <w:szCs w:val="18"/>
                <w:lang w:val="ro-RO"/>
              </w:rPr>
              <w:t>Unitatea de măsură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6973E7" w14:textId="77777777" w:rsidR="007D053F" w:rsidRPr="00986084" w:rsidRDefault="007D053F" w:rsidP="001B2E90">
            <w:pPr>
              <w:spacing w:line="218" w:lineRule="auto"/>
              <w:ind w:left="100" w:right="135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  <w:r w:rsidRPr="00986084">
              <w:rPr>
                <w:rFonts w:cs="Calibri"/>
                <w:b/>
                <w:sz w:val="18"/>
                <w:szCs w:val="18"/>
                <w:lang w:val="ro-RO"/>
              </w:rPr>
              <w:t>Valoarea de referință</w:t>
            </w:r>
          </w:p>
          <w:p w14:paraId="6B4C2B63" w14:textId="7640B108" w:rsidR="00104131" w:rsidRPr="00986084" w:rsidRDefault="00104131" w:rsidP="001B2E90">
            <w:pPr>
              <w:spacing w:line="218" w:lineRule="auto"/>
              <w:ind w:left="100" w:right="135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  <w:r w:rsidRPr="00986084">
              <w:rPr>
                <w:rFonts w:cs="Calibri"/>
                <w:b/>
                <w:sz w:val="18"/>
                <w:szCs w:val="18"/>
                <w:lang w:val="ro-RO"/>
              </w:rPr>
              <w:t>2020/2021</w:t>
            </w:r>
          </w:p>
        </w:tc>
        <w:tc>
          <w:tcPr>
            <w:tcW w:w="4825" w:type="dxa"/>
            <w:gridSpan w:val="4"/>
            <w:shd w:val="clear" w:color="auto" w:fill="auto"/>
            <w:vAlign w:val="center"/>
          </w:tcPr>
          <w:p w14:paraId="6429674E" w14:textId="31A916FC" w:rsidR="007D053F" w:rsidRPr="00986084" w:rsidRDefault="007D053F" w:rsidP="00104131">
            <w:pPr>
              <w:spacing w:line="218" w:lineRule="auto"/>
              <w:ind w:left="100" w:right="480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  <w:r w:rsidRPr="00986084">
              <w:rPr>
                <w:rFonts w:cs="Calibri"/>
                <w:b/>
                <w:sz w:val="18"/>
                <w:szCs w:val="18"/>
                <w:lang w:val="ro-RO"/>
              </w:rPr>
              <w:t xml:space="preserve">Valori </w:t>
            </w:r>
            <w:r w:rsidR="00A23E5B" w:rsidRPr="00986084">
              <w:rPr>
                <w:rFonts w:cs="Calibri"/>
                <w:b/>
                <w:sz w:val="18"/>
                <w:szCs w:val="18"/>
                <w:lang w:val="ro-RO"/>
              </w:rPr>
              <w:t>estimate</w:t>
            </w:r>
          </w:p>
        </w:tc>
      </w:tr>
      <w:tr w:rsidR="00307A0F" w:rsidRPr="00986084" w14:paraId="52EA05B7" w14:textId="77777777" w:rsidTr="00745C96">
        <w:trPr>
          <w:trHeight w:val="349"/>
        </w:trPr>
        <w:tc>
          <w:tcPr>
            <w:tcW w:w="2547" w:type="dxa"/>
            <w:vMerge/>
            <w:vAlign w:val="center"/>
          </w:tcPr>
          <w:p w14:paraId="271A849B" w14:textId="77777777" w:rsidR="00307A0F" w:rsidRPr="00986084" w:rsidRDefault="00307A0F" w:rsidP="00307A0F">
            <w:pPr>
              <w:spacing w:line="218" w:lineRule="auto"/>
              <w:ind w:left="100" w:right="480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14:paraId="3F5DFBB6" w14:textId="77777777" w:rsidR="00307A0F" w:rsidRPr="00986084" w:rsidRDefault="00307A0F" w:rsidP="00307A0F">
            <w:pPr>
              <w:spacing w:line="218" w:lineRule="auto"/>
              <w:ind w:left="100" w:right="480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138E40F3" w14:textId="77777777" w:rsidR="00307A0F" w:rsidRPr="00986084" w:rsidRDefault="00307A0F" w:rsidP="00307A0F">
            <w:pPr>
              <w:spacing w:line="218" w:lineRule="auto"/>
              <w:ind w:left="100" w:right="480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0C3843" w14:textId="1A430123" w:rsidR="00307A0F" w:rsidRPr="00986084" w:rsidRDefault="00745C96" w:rsidP="00307A0F">
            <w:pPr>
              <w:spacing w:line="218" w:lineRule="auto"/>
              <w:ind w:left="100" w:right="337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  <w:r w:rsidRPr="00986084">
              <w:rPr>
                <w:rFonts w:cs="Calibri"/>
                <w:b/>
                <w:sz w:val="18"/>
                <w:szCs w:val="18"/>
                <w:lang w:val="ro-RO"/>
              </w:rPr>
              <w:t>An școlar</w:t>
            </w:r>
            <w:r w:rsidR="005A3709" w:rsidRPr="00986084">
              <w:rPr>
                <w:rFonts w:cs="Calibri"/>
                <w:b/>
                <w:sz w:val="18"/>
                <w:szCs w:val="18"/>
                <w:lang w:val="ro-RO"/>
              </w:rPr>
              <w:t xml:space="preserve">* </w:t>
            </w:r>
            <w:r w:rsidRPr="00986084">
              <w:rPr>
                <w:rFonts w:cs="Calibri"/>
                <w:b/>
                <w:sz w:val="18"/>
                <w:szCs w:val="18"/>
                <w:lang w:val="ro-RO"/>
              </w:rPr>
              <w:t>202</w:t>
            </w:r>
            <w:r w:rsidR="00DD240F" w:rsidRPr="00986084">
              <w:rPr>
                <w:rFonts w:cs="Calibri"/>
                <w:b/>
                <w:sz w:val="18"/>
                <w:szCs w:val="18"/>
                <w:lang w:val="ro-RO"/>
              </w:rPr>
              <w:t>1</w:t>
            </w:r>
            <w:r w:rsidRPr="00986084">
              <w:rPr>
                <w:rFonts w:cs="Calibri"/>
                <w:b/>
                <w:sz w:val="18"/>
                <w:szCs w:val="18"/>
                <w:lang w:val="ro-RO"/>
              </w:rPr>
              <w:t>/202</w:t>
            </w:r>
            <w:r w:rsidR="00DD240F" w:rsidRPr="00986084">
              <w:rPr>
                <w:rFonts w:cs="Calibri"/>
                <w:b/>
                <w:sz w:val="18"/>
                <w:szCs w:val="18"/>
                <w:lang w:val="ro-RO"/>
              </w:rPr>
              <w:t>2</w:t>
            </w:r>
          </w:p>
          <w:p w14:paraId="6EE66A5B" w14:textId="26FC42A5" w:rsidR="009C6300" w:rsidRPr="00986084" w:rsidRDefault="009C6300" w:rsidP="009C6300">
            <w:pPr>
              <w:spacing w:line="218" w:lineRule="auto"/>
              <w:ind w:right="337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712AE" w14:textId="54D79F19" w:rsidR="00307A0F" w:rsidRPr="00986084" w:rsidRDefault="00307A0F" w:rsidP="00307A0F">
            <w:pPr>
              <w:spacing w:line="218" w:lineRule="auto"/>
              <w:ind w:left="100" w:right="337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  <w:r w:rsidRPr="00986084">
              <w:rPr>
                <w:rFonts w:cs="Calibri"/>
                <w:b/>
                <w:sz w:val="18"/>
                <w:szCs w:val="18"/>
                <w:lang w:val="ro-RO"/>
              </w:rPr>
              <w:t>An școlar 2022/2023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65F9E" w14:textId="3491308D" w:rsidR="00307A0F" w:rsidRPr="00986084" w:rsidRDefault="00307A0F" w:rsidP="00307A0F">
            <w:pPr>
              <w:spacing w:line="218" w:lineRule="auto"/>
              <w:ind w:left="100" w:right="141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  <w:r w:rsidRPr="00986084">
              <w:rPr>
                <w:rFonts w:cs="Calibri"/>
                <w:b/>
                <w:sz w:val="18"/>
                <w:szCs w:val="18"/>
                <w:lang w:val="ro-RO"/>
              </w:rPr>
              <w:t>An școlar 2023/2024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D49879" w14:textId="39DB5FEC" w:rsidR="00307A0F" w:rsidRPr="00986084" w:rsidRDefault="00307A0F" w:rsidP="00307A0F">
            <w:pPr>
              <w:spacing w:line="218" w:lineRule="auto"/>
              <w:ind w:left="100" w:right="141"/>
              <w:jc w:val="center"/>
              <w:rPr>
                <w:rFonts w:cs="Calibri"/>
                <w:b/>
                <w:sz w:val="18"/>
                <w:szCs w:val="18"/>
                <w:lang w:val="ro-RO"/>
              </w:rPr>
            </w:pPr>
            <w:r w:rsidRPr="00986084">
              <w:rPr>
                <w:rFonts w:cs="Calibri"/>
                <w:b/>
                <w:sz w:val="18"/>
                <w:szCs w:val="18"/>
                <w:lang w:val="ro-RO"/>
              </w:rPr>
              <w:t>An școlar 2024/2025</w:t>
            </w:r>
          </w:p>
        </w:tc>
      </w:tr>
      <w:tr w:rsidR="00307A0F" w:rsidRPr="00986084" w14:paraId="0E00714B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</w:tcPr>
          <w:p w14:paraId="76EA1A50" w14:textId="6A0731BD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  <w:bookmarkStart w:id="1" w:name="_Hlk96096034"/>
            <w:r w:rsidRPr="00986084">
              <w:rPr>
                <w:rFonts w:cs="Calibri"/>
                <w:b/>
                <w:sz w:val="24"/>
                <w:szCs w:val="24"/>
                <w:lang w:val="ro-RO"/>
              </w:rPr>
              <w:t>Indicatori de rezultat</w:t>
            </w:r>
          </w:p>
        </w:tc>
      </w:tr>
      <w:tr w:rsidR="00307A0F" w:rsidRPr="00986084" w14:paraId="09200738" w14:textId="77777777" w:rsidTr="00745C96">
        <w:trPr>
          <w:trHeight w:val="432"/>
        </w:trPr>
        <w:tc>
          <w:tcPr>
            <w:tcW w:w="2547" w:type="dxa"/>
            <w:shd w:val="clear" w:color="auto" w:fill="auto"/>
            <w:vAlign w:val="bottom"/>
          </w:tcPr>
          <w:p w14:paraId="4206F209" w14:textId="33A1AFC0" w:rsidR="00307A0F" w:rsidRPr="00986084" w:rsidRDefault="00307A0F" w:rsidP="00307A0F">
            <w:pPr>
              <w:spacing w:line="218" w:lineRule="auto"/>
              <w:ind w:left="274" w:right="165"/>
              <w:rPr>
                <w:rStyle w:val="normaltextrun"/>
                <w:shd w:val="clear" w:color="auto" w:fill="FFFFFF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shd w:val="clear" w:color="auto" w:fill="FFFFFF"/>
                <w:lang w:val="ro-RO"/>
              </w:rPr>
              <w:t>Rata de abandon școlar în învățământul gimnazial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80080E" w14:textId="2989B5FC" w:rsidR="00307A0F" w:rsidRPr="00986084" w:rsidRDefault="00307A0F" w:rsidP="00307A0F">
            <w:pPr>
              <w:spacing w:line="218" w:lineRule="auto"/>
              <w:ind w:left="100" w:right="233"/>
              <w:jc w:val="center"/>
              <w:rPr>
                <w:rFonts w:cs="Calibri"/>
                <w:w w:val="98"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w w:val="98"/>
                <w:sz w:val="24"/>
                <w:szCs w:val="24"/>
                <w:lang w:val="ro-RO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3E41B838" w14:textId="77777777" w:rsidR="00307A0F" w:rsidRPr="00986084" w:rsidRDefault="00307A0F" w:rsidP="00307A0F">
            <w:pPr>
              <w:pStyle w:val="Caption"/>
              <w:keepNext/>
            </w:pPr>
          </w:p>
        </w:tc>
        <w:tc>
          <w:tcPr>
            <w:tcW w:w="1276" w:type="dxa"/>
            <w:shd w:val="clear" w:color="auto" w:fill="auto"/>
          </w:tcPr>
          <w:p w14:paraId="54FAD4A7" w14:textId="77777777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1A9A3F62" w14:textId="4B3896B7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2A7E65D9" w14:textId="77777777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  <w:shd w:val="clear" w:color="auto" w:fill="auto"/>
          </w:tcPr>
          <w:p w14:paraId="6E95EFDE" w14:textId="5596F0A1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</w:tr>
      <w:tr w:rsidR="00307A0F" w:rsidRPr="00986084" w14:paraId="00ADC3A5" w14:textId="77777777" w:rsidTr="00745C96">
        <w:trPr>
          <w:trHeight w:val="432"/>
        </w:trPr>
        <w:tc>
          <w:tcPr>
            <w:tcW w:w="2547" w:type="dxa"/>
            <w:shd w:val="clear" w:color="auto" w:fill="auto"/>
            <w:vAlign w:val="bottom"/>
          </w:tcPr>
          <w:p w14:paraId="063741D0" w14:textId="04D1377B" w:rsidR="00307A0F" w:rsidRPr="00986084" w:rsidRDefault="00307A0F" w:rsidP="00307A0F">
            <w:pPr>
              <w:spacing w:line="218" w:lineRule="auto"/>
              <w:ind w:left="274" w:right="165"/>
              <w:rPr>
                <w:rStyle w:val="normaltextrun"/>
                <w:shd w:val="clear" w:color="auto" w:fill="FFFFFF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shd w:val="clear" w:color="auto" w:fill="FFFFFF"/>
                <w:lang w:val="ro-RO"/>
              </w:rPr>
              <w:t>Rata de absolvire a clasei a VIII-a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E46F14" w14:textId="72A8381E" w:rsidR="00307A0F" w:rsidRPr="00986084" w:rsidRDefault="00307A0F" w:rsidP="00307A0F">
            <w:pPr>
              <w:spacing w:line="218" w:lineRule="auto"/>
              <w:ind w:left="100" w:right="233"/>
              <w:jc w:val="center"/>
              <w:rPr>
                <w:rFonts w:cs="Calibri"/>
                <w:w w:val="98"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w w:val="98"/>
                <w:sz w:val="24"/>
                <w:szCs w:val="24"/>
                <w:lang w:val="ro-RO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1CB35174" w14:textId="77777777" w:rsidR="00307A0F" w:rsidRPr="00986084" w:rsidRDefault="00307A0F" w:rsidP="00307A0F">
            <w:pPr>
              <w:pStyle w:val="Caption"/>
              <w:keepNext/>
            </w:pPr>
          </w:p>
        </w:tc>
        <w:tc>
          <w:tcPr>
            <w:tcW w:w="1276" w:type="dxa"/>
            <w:shd w:val="clear" w:color="auto" w:fill="auto"/>
          </w:tcPr>
          <w:p w14:paraId="5E1875EC" w14:textId="77777777" w:rsidR="00307A0F" w:rsidRPr="00986084" w:rsidRDefault="00307A0F" w:rsidP="00307A0F">
            <w:pPr>
              <w:pStyle w:val="Caption"/>
              <w:keepNext/>
            </w:pPr>
          </w:p>
        </w:tc>
        <w:tc>
          <w:tcPr>
            <w:tcW w:w="1276" w:type="dxa"/>
            <w:shd w:val="clear" w:color="auto" w:fill="auto"/>
          </w:tcPr>
          <w:p w14:paraId="48FDFF98" w14:textId="1A80E686" w:rsidR="00307A0F" w:rsidRPr="00986084" w:rsidRDefault="00307A0F" w:rsidP="00307A0F">
            <w:pPr>
              <w:pStyle w:val="Caption"/>
              <w:keepNext/>
            </w:pPr>
          </w:p>
        </w:tc>
        <w:tc>
          <w:tcPr>
            <w:tcW w:w="1134" w:type="dxa"/>
            <w:shd w:val="clear" w:color="auto" w:fill="auto"/>
          </w:tcPr>
          <w:p w14:paraId="53433D63" w14:textId="77777777" w:rsidR="00307A0F" w:rsidRPr="00986084" w:rsidRDefault="00307A0F" w:rsidP="00307A0F">
            <w:pPr>
              <w:pStyle w:val="Caption"/>
              <w:keepNext/>
            </w:pPr>
          </w:p>
        </w:tc>
        <w:tc>
          <w:tcPr>
            <w:tcW w:w="1139" w:type="dxa"/>
            <w:shd w:val="clear" w:color="auto" w:fill="auto"/>
          </w:tcPr>
          <w:p w14:paraId="268613AE" w14:textId="05D021F4" w:rsidR="00307A0F" w:rsidRPr="00986084" w:rsidRDefault="00307A0F" w:rsidP="00307A0F">
            <w:pPr>
              <w:pStyle w:val="Caption"/>
              <w:keepNext/>
            </w:pPr>
          </w:p>
        </w:tc>
      </w:tr>
      <w:tr w:rsidR="00307A0F" w:rsidRPr="00986084" w14:paraId="3B6B3384" w14:textId="77777777" w:rsidTr="00745C96">
        <w:trPr>
          <w:trHeight w:val="432"/>
        </w:trPr>
        <w:tc>
          <w:tcPr>
            <w:tcW w:w="2547" w:type="dxa"/>
            <w:shd w:val="clear" w:color="auto" w:fill="auto"/>
            <w:vAlign w:val="bottom"/>
          </w:tcPr>
          <w:p w14:paraId="2CC1B4A7" w14:textId="2E5C58A3" w:rsidR="00307A0F" w:rsidRPr="00986084" w:rsidRDefault="00307A0F" w:rsidP="00307A0F">
            <w:pPr>
              <w:spacing w:line="218" w:lineRule="auto"/>
              <w:ind w:left="274" w:right="165"/>
              <w:rPr>
                <w:rStyle w:val="normaltextrun"/>
                <w:shd w:val="clear" w:color="auto" w:fill="FFFFFF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shd w:val="clear" w:color="auto" w:fill="FFFFFF"/>
                <w:lang w:val="ro-RO"/>
              </w:rPr>
              <w:t>Rata de participare la Evaluarea Națională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3C452F" w14:textId="77777777" w:rsidR="00307A0F" w:rsidRPr="00986084" w:rsidRDefault="00307A0F" w:rsidP="00307A0F">
            <w:pPr>
              <w:spacing w:line="218" w:lineRule="auto"/>
              <w:ind w:left="100" w:right="233"/>
              <w:jc w:val="center"/>
              <w:rPr>
                <w:rFonts w:cs="Calibri"/>
                <w:w w:val="99"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w w:val="99"/>
                <w:sz w:val="24"/>
                <w:szCs w:val="24"/>
                <w:lang w:val="ro-RO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2296CBA8" w14:textId="77777777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22A683D9" w14:textId="77777777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0D521742" w14:textId="67FE5241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2152F00F" w14:textId="77777777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  <w:shd w:val="clear" w:color="auto" w:fill="auto"/>
          </w:tcPr>
          <w:p w14:paraId="4C001D27" w14:textId="6732CAB1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</w:tr>
      <w:tr w:rsidR="00307A0F" w:rsidRPr="00986084" w14:paraId="696AFFCB" w14:textId="77777777" w:rsidTr="00745C96">
        <w:trPr>
          <w:trHeight w:val="432"/>
        </w:trPr>
        <w:tc>
          <w:tcPr>
            <w:tcW w:w="2547" w:type="dxa"/>
            <w:shd w:val="clear" w:color="auto" w:fill="auto"/>
            <w:vAlign w:val="bottom"/>
          </w:tcPr>
          <w:p w14:paraId="03AFACC6" w14:textId="058437D3" w:rsidR="00307A0F" w:rsidRPr="00986084" w:rsidRDefault="00307A0F" w:rsidP="00307A0F">
            <w:pPr>
              <w:spacing w:line="218" w:lineRule="auto"/>
              <w:ind w:left="274" w:right="165"/>
              <w:rPr>
                <w:rStyle w:val="normaltextrun"/>
                <w:shd w:val="clear" w:color="auto" w:fill="FFFFFF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shd w:val="clear" w:color="auto" w:fill="FFFFFF"/>
                <w:lang w:val="ro-RO"/>
              </w:rPr>
              <w:t>Procentul elevilor care au obținut note sub 6 la Evaluarea Națională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83DF02" w14:textId="77777777" w:rsidR="00307A0F" w:rsidRPr="00986084" w:rsidRDefault="00307A0F" w:rsidP="00307A0F">
            <w:pPr>
              <w:spacing w:line="218" w:lineRule="auto"/>
              <w:ind w:left="100" w:right="233"/>
              <w:jc w:val="center"/>
              <w:rPr>
                <w:rFonts w:cs="Calibri"/>
                <w:w w:val="99"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w w:val="99"/>
                <w:sz w:val="24"/>
                <w:szCs w:val="24"/>
                <w:lang w:val="ro-RO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288CDD53" w14:textId="77777777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7CB95377" w14:textId="77777777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C17D629" w14:textId="21275374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697FCEF0" w14:textId="77777777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  <w:shd w:val="clear" w:color="auto" w:fill="auto"/>
          </w:tcPr>
          <w:p w14:paraId="4D69A851" w14:textId="516B9DAD" w:rsidR="00307A0F" w:rsidRPr="00986084" w:rsidRDefault="00307A0F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</w:tr>
      <w:tr w:rsidR="00745C96" w:rsidRPr="00986084" w14:paraId="1F899917" w14:textId="77777777" w:rsidTr="000364B9">
        <w:trPr>
          <w:trHeight w:val="432"/>
        </w:trPr>
        <w:tc>
          <w:tcPr>
            <w:tcW w:w="2547" w:type="dxa"/>
            <w:shd w:val="clear" w:color="auto" w:fill="auto"/>
            <w:vAlign w:val="bottom"/>
          </w:tcPr>
          <w:p w14:paraId="1E9BBFB0" w14:textId="0FD65E21" w:rsidR="00745C96" w:rsidRPr="00986084" w:rsidRDefault="00745C96" w:rsidP="00307A0F">
            <w:pPr>
              <w:spacing w:line="218" w:lineRule="auto"/>
              <w:ind w:left="274" w:right="165"/>
              <w:rPr>
                <w:rStyle w:val="normaltextrun"/>
                <w:rFonts w:ascii="Open Sans" w:hAnsi="Open Sans" w:cs="Open Sans"/>
                <w:shd w:val="clear" w:color="auto" w:fill="FFFFFF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shd w:val="clear" w:color="auto" w:fill="FFFFFF"/>
                <w:lang w:val="ro-RO"/>
              </w:rPr>
              <w:lastRenderedPageBreak/>
              <w:t>Procentul elevilor care absentează nemotivat mai mult de 20 de absențe pe semestru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1576B6" w14:textId="3B52622B" w:rsidR="00745C96" w:rsidRPr="00986084" w:rsidRDefault="00745C96" w:rsidP="00307A0F">
            <w:pPr>
              <w:spacing w:line="218" w:lineRule="auto"/>
              <w:ind w:left="100" w:right="233"/>
              <w:jc w:val="center"/>
              <w:rPr>
                <w:rFonts w:cs="Calibri"/>
                <w:w w:val="99"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w w:val="99"/>
                <w:sz w:val="24"/>
                <w:szCs w:val="24"/>
                <w:lang w:val="ro-RO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4A7811A9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24DD78FC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71AA9C7B" w14:textId="4A7C7D3D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3941FEB7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  <w:shd w:val="clear" w:color="auto" w:fill="auto"/>
          </w:tcPr>
          <w:p w14:paraId="33D578D7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sz w:val="24"/>
                <w:szCs w:val="24"/>
                <w:lang w:val="ro-RO"/>
              </w:rPr>
            </w:pPr>
          </w:p>
        </w:tc>
      </w:tr>
      <w:tr w:rsidR="00307A0F" w:rsidRPr="00986084" w14:paraId="2D6D21B6" w14:textId="77777777" w:rsidTr="00737002">
        <w:trPr>
          <w:trHeight w:val="432"/>
        </w:trPr>
        <w:tc>
          <w:tcPr>
            <w:tcW w:w="9498" w:type="dxa"/>
            <w:gridSpan w:val="7"/>
            <w:shd w:val="clear" w:color="auto" w:fill="auto"/>
            <w:vAlign w:val="bottom"/>
          </w:tcPr>
          <w:p w14:paraId="440C783A" w14:textId="09DD8098" w:rsidR="00307A0F" w:rsidRPr="00986084" w:rsidRDefault="00307A0F" w:rsidP="00307A0F">
            <w:pPr>
              <w:spacing w:line="218" w:lineRule="auto"/>
              <w:ind w:left="274" w:right="480"/>
              <w:rPr>
                <w:rFonts w:cs="Calibri"/>
                <w:b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b/>
                <w:sz w:val="24"/>
                <w:szCs w:val="24"/>
                <w:lang w:val="ro-RO"/>
              </w:rPr>
              <w:t>Indicatori de realizare</w:t>
            </w:r>
          </w:p>
        </w:tc>
      </w:tr>
      <w:tr w:rsidR="00745C96" w:rsidRPr="00986084" w14:paraId="44758CCA" w14:textId="77777777" w:rsidTr="0083644F">
        <w:trPr>
          <w:trHeight w:val="432"/>
        </w:trPr>
        <w:tc>
          <w:tcPr>
            <w:tcW w:w="2547" w:type="dxa"/>
            <w:shd w:val="clear" w:color="auto" w:fill="auto"/>
            <w:vAlign w:val="center"/>
          </w:tcPr>
          <w:p w14:paraId="4EB31863" w14:textId="2E036D6F" w:rsidR="00745C96" w:rsidRPr="00986084" w:rsidRDefault="00745C96" w:rsidP="00307A0F">
            <w:pPr>
              <w:spacing w:line="218" w:lineRule="auto"/>
              <w:ind w:left="274" w:right="165"/>
              <w:rPr>
                <w:rFonts w:cs="Calibri"/>
                <w:sz w:val="24"/>
                <w:szCs w:val="24"/>
                <w:shd w:val="clear" w:color="auto" w:fill="F2F2F2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lang w:val="ro-RO"/>
              </w:rPr>
              <w:t>Număr de elevi care au absolvit învățământul gimnazial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BB5C91" w14:textId="5B4C7764" w:rsidR="00745C96" w:rsidRPr="00986084" w:rsidRDefault="00745C96" w:rsidP="00307A0F">
            <w:pPr>
              <w:spacing w:line="218" w:lineRule="auto"/>
              <w:ind w:left="100" w:right="233"/>
              <w:jc w:val="center"/>
              <w:rPr>
                <w:rFonts w:cs="Calibri"/>
                <w:w w:val="99"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w w:val="99"/>
                <w:lang w:val="ro-RO"/>
              </w:rPr>
              <w:t>Număr</w:t>
            </w:r>
          </w:p>
        </w:tc>
        <w:tc>
          <w:tcPr>
            <w:tcW w:w="1134" w:type="dxa"/>
            <w:shd w:val="clear" w:color="auto" w:fill="auto"/>
          </w:tcPr>
          <w:p w14:paraId="79DAEEE7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0F963C52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E023448" w14:textId="77D7098C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2DE5A1BB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  <w:shd w:val="clear" w:color="auto" w:fill="auto"/>
          </w:tcPr>
          <w:p w14:paraId="659C9E66" w14:textId="157112A9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  <w:tr w:rsidR="00745C96" w:rsidRPr="00986084" w14:paraId="22230A90" w14:textId="77777777" w:rsidTr="00B70FA7">
        <w:trPr>
          <w:trHeight w:val="432"/>
        </w:trPr>
        <w:tc>
          <w:tcPr>
            <w:tcW w:w="2547" w:type="dxa"/>
            <w:shd w:val="clear" w:color="auto" w:fill="auto"/>
            <w:vAlign w:val="center"/>
          </w:tcPr>
          <w:p w14:paraId="6CA70423" w14:textId="548A049A" w:rsidR="00745C96" w:rsidRPr="00986084" w:rsidRDefault="00745C96" w:rsidP="00307A0F">
            <w:pPr>
              <w:spacing w:line="218" w:lineRule="auto"/>
              <w:ind w:left="274" w:right="165"/>
              <w:rPr>
                <w:rStyle w:val="normaltextrun"/>
                <w:sz w:val="24"/>
                <w:szCs w:val="24"/>
                <w:shd w:val="clear" w:color="auto" w:fill="F2F2F2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lang w:val="ro-RO"/>
              </w:rPr>
              <w:t xml:space="preserve">Număr de elevi care au participat la  Evaluare Națională la clasa a VIII-a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569BFD" w14:textId="16738574" w:rsidR="00745C96" w:rsidRPr="00986084" w:rsidRDefault="00745C96" w:rsidP="00307A0F">
            <w:pPr>
              <w:spacing w:line="218" w:lineRule="auto"/>
              <w:ind w:left="100" w:right="233"/>
              <w:jc w:val="center"/>
              <w:rPr>
                <w:rFonts w:cs="Calibri"/>
                <w:w w:val="99"/>
                <w:lang w:val="ro-RO"/>
              </w:rPr>
            </w:pPr>
            <w:r w:rsidRPr="00986084">
              <w:rPr>
                <w:rFonts w:cs="Calibri"/>
                <w:w w:val="99"/>
                <w:lang w:val="ro-RO"/>
              </w:rPr>
              <w:t>Număr</w:t>
            </w:r>
          </w:p>
        </w:tc>
        <w:tc>
          <w:tcPr>
            <w:tcW w:w="1134" w:type="dxa"/>
            <w:shd w:val="clear" w:color="auto" w:fill="auto"/>
          </w:tcPr>
          <w:p w14:paraId="3BAB1AB1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0C3504FF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265DE08" w14:textId="2008C9DE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520B40C6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  <w:shd w:val="clear" w:color="auto" w:fill="auto"/>
          </w:tcPr>
          <w:p w14:paraId="7903CED7" w14:textId="29B9A568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  <w:tr w:rsidR="00745C96" w:rsidRPr="00986084" w14:paraId="18BFB4E3" w14:textId="77777777" w:rsidTr="00A35566">
        <w:trPr>
          <w:trHeight w:val="432"/>
        </w:trPr>
        <w:tc>
          <w:tcPr>
            <w:tcW w:w="2547" w:type="dxa"/>
            <w:shd w:val="clear" w:color="auto" w:fill="auto"/>
            <w:vAlign w:val="center"/>
          </w:tcPr>
          <w:p w14:paraId="355904EA" w14:textId="4DDF7A83" w:rsidR="00745C96" w:rsidRPr="00986084" w:rsidRDefault="00745C96" w:rsidP="00307A0F">
            <w:pPr>
              <w:spacing w:line="218" w:lineRule="auto"/>
              <w:ind w:left="274" w:right="165"/>
              <w:rPr>
                <w:rFonts w:cs="Calibri"/>
                <w:sz w:val="24"/>
                <w:szCs w:val="24"/>
                <w:shd w:val="clear" w:color="auto" w:fill="F2F2F2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lang w:val="ro-RO"/>
              </w:rPr>
              <w:t>Număr de elevi care au luat note sub 6 la Evaluarea Națională la clasa a VIII-a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1E4D3D" w14:textId="06CADA41" w:rsidR="00745C96" w:rsidRPr="00986084" w:rsidRDefault="00745C96" w:rsidP="00307A0F">
            <w:pPr>
              <w:spacing w:line="218" w:lineRule="auto"/>
              <w:ind w:left="100" w:right="233"/>
              <w:jc w:val="center"/>
              <w:rPr>
                <w:rFonts w:cs="Calibri"/>
                <w:w w:val="99"/>
                <w:lang w:val="ro-RO"/>
              </w:rPr>
            </w:pPr>
            <w:r w:rsidRPr="00986084">
              <w:rPr>
                <w:rFonts w:cs="Calibri"/>
                <w:w w:val="99"/>
                <w:lang w:val="ro-RO"/>
              </w:rPr>
              <w:t>Număr</w:t>
            </w:r>
          </w:p>
        </w:tc>
        <w:tc>
          <w:tcPr>
            <w:tcW w:w="1134" w:type="dxa"/>
            <w:shd w:val="clear" w:color="auto" w:fill="auto"/>
          </w:tcPr>
          <w:p w14:paraId="2C85FAE6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7CC9096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1ABFE30" w14:textId="71FF3CCE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0626191F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  <w:shd w:val="clear" w:color="auto" w:fill="auto"/>
          </w:tcPr>
          <w:p w14:paraId="1E435925" w14:textId="5029D714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</w:p>
        </w:tc>
      </w:tr>
      <w:tr w:rsidR="00745C96" w:rsidRPr="00986084" w14:paraId="4C07C39E" w14:textId="77777777" w:rsidTr="005C704B">
        <w:trPr>
          <w:trHeight w:val="432"/>
        </w:trPr>
        <w:tc>
          <w:tcPr>
            <w:tcW w:w="2547" w:type="dxa"/>
            <w:shd w:val="clear" w:color="auto" w:fill="auto"/>
            <w:vAlign w:val="center"/>
          </w:tcPr>
          <w:p w14:paraId="15809710" w14:textId="72DFF730" w:rsidR="00745C96" w:rsidRPr="00986084" w:rsidRDefault="00745C96" w:rsidP="00307A0F">
            <w:pPr>
              <w:spacing w:line="218" w:lineRule="auto"/>
              <w:ind w:left="274" w:right="165"/>
              <w:rPr>
                <w:rStyle w:val="normaltextrun"/>
                <w:sz w:val="24"/>
                <w:szCs w:val="24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lang w:val="ro-RO"/>
              </w:rPr>
              <w:t>Număr de profesori care folosesc în procesul de predare - evaluare la clasă mijloace digitale interactive, strategii pedagogice moderne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2FF93D" w14:textId="6A8F85C4" w:rsidR="00745C96" w:rsidRPr="00986084" w:rsidRDefault="00745C96" w:rsidP="00307A0F">
            <w:pPr>
              <w:spacing w:line="218" w:lineRule="auto"/>
              <w:ind w:left="100" w:right="233"/>
              <w:jc w:val="center"/>
              <w:rPr>
                <w:rFonts w:cs="Calibri"/>
                <w:w w:val="99"/>
                <w:lang w:val="ro-RO"/>
              </w:rPr>
            </w:pPr>
            <w:r w:rsidRPr="00986084">
              <w:rPr>
                <w:rFonts w:cs="Calibri"/>
                <w:w w:val="99"/>
                <w:lang w:val="ro-RO"/>
              </w:rPr>
              <w:t>Număr</w:t>
            </w:r>
          </w:p>
        </w:tc>
        <w:tc>
          <w:tcPr>
            <w:tcW w:w="1134" w:type="dxa"/>
            <w:shd w:val="clear" w:color="auto" w:fill="auto"/>
          </w:tcPr>
          <w:p w14:paraId="28794405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47296B96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7DA189ED" w14:textId="467D120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1F278ADB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  <w:shd w:val="clear" w:color="auto" w:fill="auto"/>
          </w:tcPr>
          <w:p w14:paraId="39354794" w14:textId="3728468E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</w:p>
        </w:tc>
      </w:tr>
      <w:tr w:rsidR="00745C96" w:rsidRPr="00986084" w14:paraId="27A50BF2" w14:textId="77777777" w:rsidTr="00792A6A">
        <w:trPr>
          <w:trHeight w:val="399"/>
        </w:trPr>
        <w:tc>
          <w:tcPr>
            <w:tcW w:w="2547" w:type="dxa"/>
            <w:shd w:val="clear" w:color="auto" w:fill="auto"/>
            <w:vAlign w:val="center"/>
          </w:tcPr>
          <w:p w14:paraId="454B494C" w14:textId="0D10BAED" w:rsidR="00745C96" w:rsidRPr="00986084" w:rsidRDefault="00745C96" w:rsidP="00307A0F">
            <w:pPr>
              <w:spacing w:line="218" w:lineRule="auto"/>
              <w:ind w:left="274" w:right="165"/>
              <w:rPr>
                <w:rStyle w:val="normaltextrun"/>
                <w:sz w:val="24"/>
                <w:szCs w:val="24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shd w:val="clear" w:color="auto" w:fill="FFFFFF"/>
                <w:lang w:val="ro-RO"/>
              </w:rPr>
              <w:t>Număr de planuri educaționale de intervenție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47C07F" w14:textId="6373C7EE" w:rsidR="00745C96" w:rsidRPr="00986084" w:rsidRDefault="00745C96" w:rsidP="00307A0F">
            <w:pPr>
              <w:spacing w:line="218" w:lineRule="auto"/>
              <w:ind w:left="100" w:right="233"/>
              <w:jc w:val="center"/>
              <w:rPr>
                <w:rFonts w:cs="Calibri"/>
                <w:lang w:val="ro-RO"/>
              </w:rPr>
            </w:pPr>
            <w:r w:rsidRPr="00986084">
              <w:rPr>
                <w:rFonts w:cs="Calibri"/>
                <w:w w:val="99"/>
                <w:lang w:val="ro-RO"/>
              </w:rPr>
              <w:t xml:space="preserve">Număr </w:t>
            </w:r>
          </w:p>
        </w:tc>
        <w:tc>
          <w:tcPr>
            <w:tcW w:w="1134" w:type="dxa"/>
            <w:shd w:val="clear" w:color="auto" w:fill="auto"/>
          </w:tcPr>
          <w:p w14:paraId="7FB0CACF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7FEB77CC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7E86BAA5" w14:textId="584C3DCB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66E7D077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  <w:shd w:val="clear" w:color="auto" w:fill="auto"/>
          </w:tcPr>
          <w:p w14:paraId="11B353DD" w14:textId="2B07D7A0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</w:p>
        </w:tc>
      </w:tr>
      <w:tr w:rsidR="00745C96" w:rsidRPr="00986084" w14:paraId="6BF0EAD1" w14:textId="77777777" w:rsidTr="007A1455">
        <w:trPr>
          <w:trHeight w:val="399"/>
        </w:trPr>
        <w:tc>
          <w:tcPr>
            <w:tcW w:w="2547" w:type="dxa"/>
            <w:shd w:val="clear" w:color="auto" w:fill="auto"/>
            <w:vAlign w:val="center"/>
          </w:tcPr>
          <w:p w14:paraId="4448D3ED" w14:textId="68994C8A" w:rsidR="00745C96" w:rsidRPr="00986084" w:rsidRDefault="00745C96" w:rsidP="00307A0F">
            <w:pPr>
              <w:spacing w:line="218" w:lineRule="auto"/>
              <w:ind w:left="274" w:right="165"/>
              <w:rPr>
                <w:rStyle w:val="normaltextrun"/>
                <w:rFonts w:ascii="Open Sans" w:hAnsi="Open Sans" w:cs="Open Sans"/>
                <w:shd w:val="clear" w:color="auto" w:fill="FFFFFF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shd w:val="clear" w:color="auto" w:fill="FFFFFF"/>
                <w:lang w:val="ro-RO"/>
              </w:rPr>
              <w:t>Număr de observări la clasă efectuate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F71007" w14:textId="3ADCEAC2" w:rsidR="00745C96" w:rsidRPr="00986084" w:rsidRDefault="00745C96" w:rsidP="00307A0F">
            <w:pPr>
              <w:spacing w:line="218" w:lineRule="auto"/>
              <w:ind w:left="100" w:right="233"/>
              <w:jc w:val="center"/>
              <w:rPr>
                <w:rFonts w:cs="Calibri"/>
                <w:w w:val="99"/>
                <w:lang w:val="ro-RO"/>
              </w:rPr>
            </w:pPr>
            <w:r w:rsidRPr="00986084">
              <w:rPr>
                <w:rFonts w:cs="Calibri"/>
                <w:w w:val="99"/>
                <w:lang w:val="ro-RO"/>
              </w:rPr>
              <w:t>Număr</w:t>
            </w:r>
          </w:p>
        </w:tc>
        <w:tc>
          <w:tcPr>
            <w:tcW w:w="1134" w:type="dxa"/>
            <w:shd w:val="clear" w:color="auto" w:fill="auto"/>
          </w:tcPr>
          <w:p w14:paraId="792EA9B7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1CA3FB96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28CA3260" w14:textId="3BEA0A90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6FFB491D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  <w:shd w:val="clear" w:color="auto" w:fill="auto"/>
          </w:tcPr>
          <w:p w14:paraId="1630DF3D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</w:p>
        </w:tc>
      </w:tr>
      <w:tr w:rsidR="00745C96" w:rsidRPr="00986084" w14:paraId="2A95D59E" w14:textId="77777777" w:rsidTr="00F36B53">
        <w:trPr>
          <w:trHeight w:val="399"/>
        </w:trPr>
        <w:tc>
          <w:tcPr>
            <w:tcW w:w="2547" w:type="dxa"/>
            <w:shd w:val="clear" w:color="auto" w:fill="auto"/>
            <w:vAlign w:val="center"/>
          </w:tcPr>
          <w:p w14:paraId="2C167096" w14:textId="5425A593" w:rsidR="00745C96" w:rsidRPr="00986084" w:rsidRDefault="00745C96" w:rsidP="00307A0F">
            <w:pPr>
              <w:spacing w:line="218" w:lineRule="auto"/>
              <w:ind w:left="274" w:right="165"/>
              <w:rPr>
                <w:rStyle w:val="normaltextrun"/>
                <w:rFonts w:ascii="Open Sans" w:hAnsi="Open Sans" w:cs="Open Sans"/>
                <w:shd w:val="clear" w:color="auto" w:fill="FFFFFF"/>
                <w:lang w:val="ro-RO"/>
              </w:rPr>
            </w:pPr>
            <w:r w:rsidRPr="00986084">
              <w:rPr>
                <w:rStyle w:val="normaltextrun"/>
                <w:rFonts w:ascii="Open Sans" w:hAnsi="Open Sans" w:cs="Open Sans"/>
                <w:lang w:val="ro-RO"/>
              </w:rPr>
              <w:t>Număr de ore de instru</w:t>
            </w:r>
            <w:r w:rsidR="00986084">
              <w:rPr>
                <w:rStyle w:val="normaltextrun"/>
                <w:rFonts w:ascii="Open Sans" w:hAnsi="Open Sans" w:cs="Open Sans"/>
                <w:lang w:val="ro-RO"/>
              </w:rPr>
              <w:t>ire</w:t>
            </w:r>
            <w:r w:rsidRPr="00986084">
              <w:rPr>
                <w:rStyle w:val="normaltextrun"/>
                <w:rFonts w:ascii="Open Sans" w:hAnsi="Open Sans" w:cs="Open Sans"/>
                <w:lang w:val="ro-RO"/>
              </w:rPr>
              <w:t xml:space="preserve"> alocate suplimentar elevilor în risc de abandon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E9FFFC" w14:textId="4826F55C" w:rsidR="00745C96" w:rsidRPr="00986084" w:rsidRDefault="00745C96" w:rsidP="00307A0F">
            <w:pPr>
              <w:spacing w:line="218" w:lineRule="auto"/>
              <w:ind w:left="100" w:right="233"/>
              <w:jc w:val="center"/>
              <w:rPr>
                <w:rFonts w:cs="Calibri"/>
                <w:w w:val="99"/>
                <w:lang w:val="ro-RO"/>
              </w:rPr>
            </w:pPr>
            <w:r w:rsidRPr="00986084">
              <w:rPr>
                <w:rFonts w:cs="Calibri"/>
                <w:w w:val="99"/>
                <w:lang w:val="ro-RO"/>
              </w:rPr>
              <w:t>Număr</w:t>
            </w:r>
          </w:p>
        </w:tc>
        <w:tc>
          <w:tcPr>
            <w:tcW w:w="1134" w:type="dxa"/>
            <w:shd w:val="clear" w:color="auto" w:fill="auto"/>
          </w:tcPr>
          <w:p w14:paraId="730E558D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7AE6342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5B207BBA" w14:textId="20473AFB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08376BA3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  <w:shd w:val="clear" w:color="auto" w:fill="auto"/>
          </w:tcPr>
          <w:p w14:paraId="5128F041" w14:textId="77777777" w:rsidR="00745C96" w:rsidRPr="00986084" w:rsidRDefault="00745C96" w:rsidP="00307A0F">
            <w:pPr>
              <w:spacing w:line="218" w:lineRule="auto"/>
              <w:ind w:left="100" w:right="480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</w:p>
        </w:tc>
      </w:tr>
    </w:tbl>
    <w:bookmarkEnd w:id="0"/>
    <w:bookmarkEnd w:id="1"/>
    <w:p w14:paraId="439D879A" w14:textId="7214EE5E" w:rsidR="00EE0D29" w:rsidRPr="00986084" w:rsidRDefault="00986084" w:rsidP="00B97C2C">
      <w:pPr>
        <w:spacing w:line="282" w:lineRule="exact"/>
        <w:rPr>
          <w:rFonts w:ascii="Times New Roman" w:eastAsia="Times New Roman" w:hAnsi="Times New Roman"/>
          <w:sz w:val="24"/>
          <w:lang w:val="ro-RO"/>
        </w:rPr>
      </w:pPr>
      <w:r w:rsidRPr="00986084">
        <w:rPr>
          <w:bCs/>
          <w:i/>
          <w:iCs/>
          <w:sz w:val="18"/>
          <w:szCs w:val="18"/>
          <w:lang w:val="ro-RO"/>
        </w:rPr>
        <w:t>Notă : *valoare solicitată în scop statistic, fără corelare cu activitățile de proiect</w:t>
      </w:r>
    </w:p>
    <w:p w14:paraId="32A124D2" w14:textId="6B0E580B" w:rsidR="00986084" w:rsidRPr="00986084" w:rsidRDefault="00986084" w:rsidP="00B97C2C">
      <w:pPr>
        <w:spacing w:line="282" w:lineRule="exact"/>
        <w:rPr>
          <w:rFonts w:ascii="Times New Roman" w:eastAsia="Times New Roman" w:hAnsi="Times New Roman"/>
          <w:sz w:val="24"/>
          <w:lang w:val="ro-RO"/>
        </w:rPr>
      </w:pPr>
    </w:p>
    <w:p w14:paraId="205480FB" w14:textId="77777777" w:rsidR="00986084" w:rsidRPr="00986084" w:rsidRDefault="00986084" w:rsidP="00B97C2C">
      <w:pPr>
        <w:spacing w:line="282" w:lineRule="exact"/>
        <w:rPr>
          <w:rFonts w:ascii="Times New Roman" w:eastAsia="Times New Roman" w:hAnsi="Times New Roman"/>
          <w:sz w:val="24"/>
          <w:lang w:val="ro-RO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5118A8" w:rsidRPr="00986084" w14:paraId="37A8BE5A" w14:textId="77777777" w:rsidTr="28483A82">
        <w:trPr>
          <w:trHeight w:val="780"/>
        </w:trPr>
        <w:tc>
          <w:tcPr>
            <w:tcW w:w="9698" w:type="dxa"/>
            <w:shd w:val="clear" w:color="auto" w:fill="auto"/>
          </w:tcPr>
          <w:p w14:paraId="6A1EB8E9" w14:textId="6D141F43" w:rsidR="005118A8" w:rsidRPr="00986084" w:rsidRDefault="005118A8" w:rsidP="009F1978">
            <w:pPr>
              <w:numPr>
                <w:ilvl w:val="0"/>
                <w:numId w:val="12"/>
              </w:numPr>
              <w:spacing w:line="282" w:lineRule="exact"/>
              <w:ind w:left="720" w:hanging="360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ARANJAMENTE INSTITUȚIONALE PRIVIND IMPLEMENTAREA ȘI ACTIVITĂȚILE DE </w:t>
            </w:r>
            <w:r w:rsidR="0023265A" w:rsidRPr="00986084">
              <w:rPr>
                <w:rFonts w:cs="Calibri"/>
                <w:b/>
                <w:sz w:val="24"/>
                <w:szCs w:val="24"/>
                <w:lang w:val="ro-RO"/>
              </w:rPr>
              <w:t>ADMINISTRARE A GRANTULUI</w:t>
            </w:r>
          </w:p>
        </w:tc>
      </w:tr>
      <w:tr w:rsidR="005118A8" w:rsidRPr="002E484C" w14:paraId="64360583" w14:textId="77777777" w:rsidTr="004C1671">
        <w:trPr>
          <w:trHeight w:val="924"/>
        </w:trPr>
        <w:tc>
          <w:tcPr>
            <w:tcW w:w="9698" w:type="dxa"/>
            <w:shd w:val="clear" w:color="auto" w:fill="auto"/>
          </w:tcPr>
          <w:p w14:paraId="5D398BB1" w14:textId="3C21C3C8" w:rsidR="004C1671" w:rsidRPr="00986084" w:rsidRDefault="007427EF" w:rsidP="004C1671">
            <w:pPr>
              <w:spacing w:line="0" w:lineRule="atLeast"/>
              <w:ind w:left="100"/>
              <w:rPr>
                <w:b/>
                <w:sz w:val="24"/>
                <w:lang w:val="ro-RO"/>
              </w:rPr>
            </w:pPr>
            <w:r w:rsidRPr="00986084">
              <w:rPr>
                <w:b/>
                <w:sz w:val="24"/>
                <w:lang w:val="ro-RO"/>
              </w:rPr>
              <w:t>F</w:t>
            </w:r>
            <w:r w:rsidR="005118A8" w:rsidRPr="00986084">
              <w:rPr>
                <w:b/>
                <w:sz w:val="24"/>
                <w:lang w:val="ro-RO"/>
              </w:rPr>
              <w:t>1. Echipa de proiect</w:t>
            </w:r>
            <w:r w:rsidR="004C1671" w:rsidRPr="00986084">
              <w:rPr>
                <w:b/>
                <w:sz w:val="24"/>
                <w:lang w:val="ro-RO"/>
              </w:rPr>
              <w:t xml:space="preserve">. </w:t>
            </w:r>
          </w:p>
          <w:p w14:paraId="096E36B9" w14:textId="52212948" w:rsidR="005118A8" w:rsidRPr="00986084" w:rsidRDefault="695674A0" w:rsidP="004C1671">
            <w:pPr>
              <w:spacing w:line="0" w:lineRule="atLeast"/>
              <w:ind w:left="100"/>
              <w:rPr>
                <w:rFonts w:cs="Calibri"/>
                <w:b/>
                <w:sz w:val="24"/>
                <w:szCs w:val="24"/>
                <w:lang w:val="ro-RO"/>
              </w:rPr>
            </w:pPr>
            <w:r w:rsidRPr="00986084">
              <w:rPr>
                <w:b/>
                <w:bCs/>
                <w:sz w:val="24"/>
                <w:szCs w:val="24"/>
                <w:lang w:val="ro-RO"/>
              </w:rPr>
              <w:t>Prezentați pe scurt</w:t>
            </w:r>
            <w:r w:rsidR="65951842" w:rsidRPr="00986084">
              <w:rPr>
                <w:b/>
                <w:bCs/>
                <w:sz w:val="24"/>
                <w:szCs w:val="24"/>
                <w:lang w:val="ro-RO"/>
              </w:rPr>
              <w:t xml:space="preserve"> componența și care sunt rolurile și responsabilitățile echipei de proiect, în vederea asigurării unei implementări eficiente și în timp a activităților propuse.</w:t>
            </w:r>
          </w:p>
        </w:tc>
      </w:tr>
      <w:tr w:rsidR="005118A8" w:rsidRPr="002E484C" w14:paraId="62F452F0" w14:textId="77777777" w:rsidTr="004C1671">
        <w:trPr>
          <w:trHeight w:val="421"/>
        </w:trPr>
        <w:tc>
          <w:tcPr>
            <w:tcW w:w="9698" w:type="dxa"/>
            <w:shd w:val="clear" w:color="auto" w:fill="auto"/>
          </w:tcPr>
          <w:p w14:paraId="321B78C1" w14:textId="77777777" w:rsidR="005118A8" w:rsidRPr="00986084" w:rsidRDefault="005118A8" w:rsidP="28483A82">
            <w:pPr>
              <w:spacing w:line="0" w:lineRule="atLeast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42570D" w:rsidRPr="002E484C" w14:paraId="66CFDFC2" w14:textId="77777777" w:rsidTr="007F4EFF">
        <w:trPr>
          <w:trHeight w:val="724"/>
        </w:trPr>
        <w:tc>
          <w:tcPr>
            <w:tcW w:w="9698" w:type="dxa"/>
            <w:shd w:val="clear" w:color="auto" w:fill="auto"/>
          </w:tcPr>
          <w:p w14:paraId="772BCFCD" w14:textId="726F0442" w:rsidR="006831D3" w:rsidRPr="00986084" w:rsidRDefault="007427EF" w:rsidP="00D93A72">
            <w:pPr>
              <w:spacing w:line="0" w:lineRule="atLeast"/>
              <w:ind w:left="100"/>
              <w:rPr>
                <w:b/>
                <w:color w:val="FF0000"/>
                <w:sz w:val="24"/>
                <w:lang w:val="ro-RO"/>
              </w:rPr>
            </w:pPr>
            <w:r w:rsidRPr="00986084">
              <w:rPr>
                <w:b/>
                <w:sz w:val="24"/>
                <w:lang w:val="ro-RO"/>
              </w:rPr>
              <w:t>F</w:t>
            </w:r>
            <w:r w:rsidR="003B0B59" w:rsidRPr="00986084">
              <w:rPr>
                <w:b/>
                <w:sz w:val="24"/>
                <w:lang w:val="ro-RO"/>
              </w:rPr>
              <w:t>2</w:t>
            </w:r>
            <w:r w:rsidR="65951842" w:rsidRPr="00986084">
              <w:rPr>
                <w:b/>
                <w:sz w:val="24"/>
                <w:lang w:val="ro-RO"/>
              </w:rPr>
              <w:t xml:space="preserve">. Descrieți </w:t>
            </w:r>
            <w:r w:rsidR="28483A82" w:rsidRPr="00986084">
              <w:rPr>
                <w:b/>
                <w:sz w:val="24"/>
                <w:lang w:val="ro-RO"/>
              </w:rPr>
              <w:t>aranjamentele instituționale existente în unitate</w:t>
            </w:r>
            <w:r w:rsidR="0042570D" w:rsidRPr="00986084">
              <w:rPr>
                <w:b/>
                <w:sz w:val="24"/>
                <w:lang w:val="ro-RO"/>
              </w:rPr>
              <w:t>a</w:t>
            </w:r>
            <w:r w:rsidR="28483A82" w:rsidRPr="00986084">
              <w:rPr>
                <w:b/>
                <w:sz w:val="24"/>
                <w:lang w:val="ro-RO"/>
              </w:rPr>
              <w:t xml:space="preserve"> de învățământ participantă, </w:t>
            </w:r>
            <w:r w:rsidR="002F653B" w:rsidRPr="00986084">
              <w:rPr>
                <w:b/>
                <w:sz w:val="24"/>
                <w:lang w:val="ro-RO"/>
              </w:rPr>
              <w:t xml:space="preserve">referitoare la implicarea </w:t>
            </w:r>
            <w:r w:rsidR="28483A82" w:rsidRPr="00986084">
              <w:rPr>
                <w:b/>
                <w:sz w:val="24"/>
                <w:lang w:val="ro-RO"/>
              </w:rPr>
              <w:t xml:space="preserve">diverșilor actori </w:t>
            </w:r>
            <w:r w:rsidR="008B0D13" w:rsidRPr="00986084">
              <w:rPr>
                <w:b/>
                <w:sz w:val="24"/>
                <w:lang w:val="ro-RO"/>
              </w:rPr>
              <w:t>la nivelul comunității locale</w:t>
            </w:r>
            <w:r w:rsidR="28483A82" w:rsidRPr="00986084">
              <w:rPr>
                <w:b/>
                <w:sz w:val="24"/>
                <w:lang w:val="ro-RO"/>
              </w:rPr>
              <w:t xml:space="preserve">: </w:t>
            </w:r>
            <w:r w:rsidR="00197ACA" w:rsidRPr="00986084">
              <w:rPr>
                <w:b/>
                <w:sz w:val="24"/>
                <w:lang w:val="ro-RO"/>
              </w:rPr>
              <w:t xml:space="preserve">autorități </w:t>
            </w:r>
            <w:r w:rsidR="004D087A" w:rsidRPr="00986084">
              <w:rPr>
                <w:b/>
                <w:sz w:val="24"/>
                <w:lang w:val="ro-RO"/>
              </w:rPr>
              <w:t xml:space="preserve">publice </w:t>
            </w:r>
            <w:r w:rsidR="00197ACA" w:rsidRPr="00986084">
              <w:rPr>
                <w:b/>
                <w:sz w:val="24"/>
                <w:lang w:val="ro-RO"/>
              </w:rPr>
              <w:t xml:space="preserve">locale, ONG-uri, servicii și </w:t>
            </w:r>
            <w:r w:rsidR="00E1639B" w:rsidRPr="00986084">
              <w:rPr>
                <w:b/>
                <w:sz w:val="24"/>
                <w:lang w:val="ro-RO"/>
              </w:rPr>
              <w:t>institu</w:t>
            </w:r>
            <w:r w:rsidR="008B0D13" w:rsidRPr="00986084">
              <w:rPr>
                <w:b/>
                <w:sz w:val="24"/>
                <w:lang w:val="ro-RO"/>
              </w:rPr>
              <w:t xml:space="preserve">ții </w:t>
            </w:r>
            <w:r w:rsidR="00197ACA" w:rsidRPr="00986084">
              <w:rPr>
                <w:b/>
                <w:sz w:val="24"/>
                <w:lang w:val="ro-RO"/>
              </w:rPr>
              <w:t xml:space="preserve">publice locale, comunitate </w:t>
            </w:r>
            <w:r w:rsidR="006B51AE" w:rsidRPr="00986084">
              <w:rPr>
                <w:b/>
                <w:sz w:val="24"/>
                <w:lang w:val="ro-RO"/>
              </w:rPr>
              <w:t>școlar</w:t>
            </w:r>
            <w:r w:rsidR="00197ACA" w:rsidRPr="00986084">
              <w:rPr>
                <w:b/>
                <w:sz w:val="24"/>
                <w:lang w:val="ro-RO"/>
              </w:rPr>
              <w:t xml:space="preserve">ă </w:t>
            </w:r>
            <w:r w:rsidR="006B51AE" w:rsidRPr="00986084">
              <w:rPr>
                <w:b/>
                <w:sz w:val="24"/>
                <w:lang w:val="ro-RO"/>
              </w:rPr>
              <w:t>– cadre didactice</w:t>
            </w:r>
            <w:r w:rsidR="00EE642A" w:rsidRPr="00986084">
              <w:rPr>
                <w:b/>
                <w:sz w:val="24"/>
                <w:lang w:val="ro-RO"/>
              </w:rPr>
              <w:t xml:space="preserve">, elevi, părinți </w:t>
            </w:r>
            <w:r w:rsidR="00197ACA" w:rsidRPr="00986084">
              <w:rPr>
                <w:b/>
                <w:sz w:val="24"/>
                <w:lang w:val="ro-RO"/>
              </w:rPr>
              <w:t>etc.</w:t>
            </w:r>
          </w:p>
        </w:tc>
      </w:tr>
      <w:tr w:rsidR="004C1671" w:rsidRPr="002E484C" w14:paraId="26DB4CA4" w14:textId="77777777" w:rsidTr="004C1671">
        <w:trPr>
          <w:trHeight w:val="549"/>
        </w:trPr>
        <w:tc>
          <w:tcPr>
            <w:tcW w:w="9698" w:type="dxa"/>
            <w:shd w:val="clear" w:color="auto" w:fill="auto"/>
          </w:tcPr>
          <w:p w14:paraId="020C245A" w14:textId="77777777" w:rsidR="004C1671" w:rsidRPr="00986084" w:rsidRDefault="004C1671" w:rsidP="28483A82">
            <w:pPr>
              <w:tabs>
                <w:tab w:val="left" w:pos="469"/>
              </w:tabs>
              <w:spacing w:line="227" w:lineRule="auto"/>
              <w:ind w:right="95"/>
              <w:jc w:val="both"/>
              <w:rPr>
                <w:b/>
                <w:bCs/>
                <w:sz w:val="23"/>
                <w:szCs w:val="23"/>
                <w:lang w:val="ro-RO"/>
              </w:rPr>
            </w:pPr>
          </w:p>
        </w:tc>
      </w:tr>
    </w:tbl>
    <w:p w14:paraId="4FC81215" w14:textId="77777777" w:rsidR="00E14BDD" w:rsidRPr="00986084" w:rsidRDefault="00E14BDD">
      <w:pPr>
        <w:spacing w:line="200" w:lineRule="exact"/>
        <w:rPr>
          <w:rFonts w:eastAsia="Times New Roman" w:cs="Calibri"/>
          <w:color w:val="FF0000"/>
          <w:sz w:val="24"/>
          <w:szCs w:val="24"/>
          <w:lang w:val="ro-RO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</w:tblGrid>
      <w:tr w:rsidR="004544EC" w:rsidRPr="00986084" w14:paraId="178D2DBE" w14:textId="77777777" w:rsidTr="00D01A47">
        <w:trPr>
          <w:trHeight w:val="519"/>
        </w:trPr>
        <w:tc>
          <w:tcPr>
            <w:tcW w:w="9712" w:type="dxa"/>
            <w:shd w:val="clear" w:color="auto" w:fill="auto"/>
          </w:tcPr>
          <w:p w14:paraId="496A8C17" w14:textId="77777777" w:rsidR="004544EC" w:rsidRPr="00986084" w:rsidRDefault="004544EC" w:rsidP="004C1671">
            <w:pPr>
              <w:numPr>
                <w:ilvl w:val="0"/>
                <w:numId w:val="12"/>
              </w:numPr>
              <w:spacing w:line="282" w:lineRule="exact"/>
              <w:ind w:left="720" w:hanging="360"/>
              <w:rPr>
                <w:rFonts w:ascii="Times New Roman" w:eastAsia="Times New Roman" w:hAnsi="Times New Roman"/>
                <w:lang w:val="ro-RO"/>
              </w:rPr>
            </w:pPr>
            <w:r w:rsidRPr="00986084">
              <w:rPr>
                <w:rFonts w:cs="Calibri"/>
                <w:b/>
                <w:sz w:val="24"/>
                <w:szCs w:val="24"/>
                <w:lang w:val="ro-RO"/>
              </w:rPr>
              <w:t>BUGETUL PROIECTULUI</w:t>
            </w:r>
          </w:p>
        </w:tc>
      </w:tr>
      <w:tr w:rsidR="004544EC" w:rsidRPr="00986084" w14:paraId="61FEA20A" w14:textId="77777777" w:rsidTr="00D01A47">
        <w:trPr>
          <w:trHeight w:val="519"/>
        </w:trPr>
        <w:tc>
          <w:tcPr>
            <w:tcW w:w="9712" w:type="dxa"/>
            <w:shd w:val="clear" w:color="auto" w:fill="auto"/>
          </w:tcPr>
          <w:p w14:paraId="1E208E45" w14:textId="2803441A" w:rsidR="004544EC" w:rsidRPr="00986084" w:rsidRDefault="00AD658E" w:rsidP="00AD658E">
            <w:pPr>
              <w:spacing w:line="282" w:lineRule="exact"/>
              <w:rPr>
                <w:rFonts w:cs="Calibri"/>
                <w:b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bCs/>
                <w:i/>
                <w:iCs/>
                <w:sz w:val="24"/>
                <w:szCs w:val="24"/>
                <w:lang w:val="ro-RO"/>
              </w:rPr>
              <w:t xml:space="preserve">   </w:t>
            </w:r>
            <w:r w:rsidR="004544EC" w:rsidRPr="00986084">
              <w:rPr>
                <w:rFonts w:cs="Calibri"/>
                <w:bCs/>
                <w:i/>
                <w:iCs/>
                <w:sz w:val="24"/>
                <w:szCs w:val="24"/>
                <w:lang w:val="ro-RO"/>
              </w:rPr>
              <w:t xml:space="preserve">Completați „Bugetul estimativ” </w:t>
            </w:r>
            <w:r w:rsidR="00AC3E78" w:rsidRPr="00986084">
              <w:rPr>
                <w:rFonts w:cs="Calibri"/>
                <w:bCs/>
                <w:i/>
                <w:iCs/>
                <w:sz w:val="24"/>
                <w:szCs w:val="24"/>
                <w:lang w:val="ro-RO"/>
              </w:rPr>
              <w:t xml:space="preserve">în </w:t>
            </w:r>
            <w:r w:rsidR="004544EC" w:rsidRPr="00986084">
              <w:rPr>
                <w:rFonts w:cs="Calibri"/>
                <w:bCs/>
                <w:i/>
                <w:iCs/>
                <w:sz w:val="24"/>
                <w:szCs w:val="24"/>
                <w:lang w:val="ro-RO"/>
              </w:rPr>
              <w:t xml:space="preserve">Anexa </w:t>
            </w:r>
            <w:r w:rsidR="007427EF" w:rsidRPr="00986084">
              <w:rPr>
                <w:rFonts w:cs="Calibri"/>
                <w:bCs/>
                <w:i/>
                <w:iCs/>
                <w:sz w:val="24"/>
                <w:szCs w:val="24"/>
                <w:lang w:val="ro-RO"/>
              </w:rPr>
              <w:t>3</w:t>
            </w:r>
            <w:r w:rsidR="007F4EFF" w:rsidRPr="00986084">
              <w:rPr>
                <w:rFonts w:cs="Calibri"/>
                <w:bCs/>
                <w:i/>
                <w:iCs/>
                <w:sz w:val="24"/>
                <w:szCs w:val="24"/>
                <w:lang w:val="ro-RO"/>
              </w:rPr>
              <w:t>.</w:t>
            </w:r>
          </w:p>
        </w:tc>
      </w:tr>
      <w:tr w:rsidR="004544EC" w:rsidRPr="00986084" w14:paraId="5F7C7ED2" w14:textId="77777777" w:rsidTr="00D01A47">
        <w:trPr>
          <w:trHeight w:val="519"/>
        </w:trPr>
        <w:tc>
          <w:tcPr>
            <w:tcW w:w="9712" w:type="dxa"/>
            <w:shd w:val="clear" w:color="auto" w:fill="auto"/>
          </w:tcPr>
          <w:p w14:paraId="009B4396" w14:textId="77777777" w:rsidR="004544EC" w:rsidRPr="00986084" w:rsidRDefault="004544EC" w:rsidP="00D01A47">
            <w:pPr>
              <w:spacing w:line="282" w:lineRule="exact"/>
              <w:ind w:left="720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</w:tbl>
    <w:p w14:paraId="7D67975F" w14:textId="77777777" w:rsidR="005118A8" w:rsidRPr="00986084" w:rsidRDefault="005118A8">
      <w:pPr>
        <w:spacing w:line="200" w:lineRule="exact"/>
        <w:rPr>
          <w:rFonts w:eastAsia="Times New Roman" w:cs="Calibri"/>
          <w:color w:val="FF0000"/>
          <w:sz w:val="24"/>
          <w:szCs w:val="24"/>
          <w:lang w:val="ro-RO"/>
        </w:rPr>
      </w:pPr>
    </w:p>
    <w:p w14:paraId="0A271193" w14:textId="77777777" w:rsidR="004544EC" w:rsidRPr="00986084" w:rsidRDefault="004544EC">
      <w:pPr>
        <w:spacing w:line="200" w:lineRule="exact"/>
        <w:rPr>
          <w:rFonts w:eastAsia="Times New Roman" w:cs="Calibri"/>
          <w:color w:val="FF0000"/>
          <w:sz w:val="24"/>
          <w:szCs w:val="24"/>
          <w:lang w:val="ro-R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534A81" w:rsidRPr="00986084" w14:paraId="13216371" w14:textId="77777777" w:rsidTr="28483A82">
        <w:trPr>
          <w:trHeight w:val="361"/>
        </w:trPr>
        <w:tc>
          <w:tcPr>
            <w:tcW w:w="9780" w:type="dxa"/>
            <w:shd w:val="clear" w:color="auto" w:fill="auto"/>
          </w:tcPr>
          <w:p w14:paraId="17D9E3D6" w14:textId="7BB52A5E" w:rsidR="00534A81" w:rsidRPr="00986084" w:rsidRDefault="00534A81" w:rsidP="004C1671">
            <w:pPr>
              <w:numPr>
                <w:ilvl w:val="0"/>
                <w:numId w:val="12"/>
              </w:numPr>
              <w:spacing w:line="282" w:lineRule="exact"/>
              <w:ind w:left="720" w:hanging="360"/>
              <w:rPr>
                <w:rFonts w:cs="Calibri"/>
                <w:b/>
                <w:sz w:val="24"/>
                <w:szCs w:val="24"/>
                <w:lang w:val="ro-RO"/>
              </w:rPr>
            </w:pPr>
            <w:r w:rsidRPr="00986084">
              <w:rPr>
                <w:rFonts w:cs="Calibri"/>
                <w:b/>
                <w:sz w:val="24"/>
                <w:szCs w:val="24"/>
                <w:lang w:val="ro-RO"/>
              </w:rPr>
              <w:t xml:space="preserve">SUSTENABILITATEA PROIECTULUI </w:t>
            </w:r>
          </w:p>
          <w:p w14:paraId="1D063B65" w14:textId="77777777" w:rsidR="00534A81" w:rsidRPr="00986084" w:rsidRDefault="00534A81" w:rsidP="00D01A47">
            <w:pPr>
              <w:spacing w:line="200" w:lineRule="exact"/>
              <w:rPr>
                <w:rFonts w:eastAsia="Times New Roman" w:cs="Calibri"/>
                <w:color w:val="FF0000"/>
                <w:sz w:val="24"/>
                <w:szCs w:val="24"/>
                <w:lang w:val="ro-RO"/>
              </w:rPr>
            </w:pPr>
          </w:p>
        </w:tc>
      </w:tr>
      <w:tr w:rsidR="00534A81" w:rsidRPr="00986084" w14:paraId="6EBCBF5C" w14:textId="77777777" w:rsidTr="28483A82">
        <w:trPr>
          <w:trHeight w:val="361"/>
        </w:trPr>
        <w:tc>
          <w:tcPr>
            <w:tcW w:w="9780" w:type="dxa"/>
            <w:shd w:val="clear" w:color="auto" w:fill="auto"/>
          </w:tcPr>
          <w:p w14:paraId="6438B676" w14:textId="772CC429" w:rsidR="00534A81" w:rsidRPr="00986084" w:rsidRDefault="007427EF" w:rsidP="007F4EFF">
            <w:pPr>
              <w:spacing w:line="0" w:lineRule="atLeast"/>
              <w:ind w:left="100"/>
              <w:rPr>
                <w:rFonts w:cs="Calibri"/>
                <w:b/>
                <w:color w:val="FF0000"/>
                <w:sz w:val="24"/>
                <w:szCs w:val="24"/>
                <w:lang w:val="ro-RO"/>
              </w:rPr>
            </w:pPr>
            <w:r w:rsidRPr="00986084">
              <w:rPr>
                <w:b/>
                <w:sz w:val="24"/>
                <w:lang w:val="ro-RO"/>
              </w:rPr>
              <w:lastRenderedPageBreak/>
              <w:t>H</w:t>
            </w:r>
            <w:r w:rsidR="0735EE02" w:rsidRPr="00986084">
              <w:rPr>
                <w:b/>
                <w:sz w:val="24"/>
                <w:lang w:val="ro-RO"/>
              </w:rPr>
              <w:t xml:space="preserve">1. </w:t>
            </w:r>
            <w:r w:rsidRPr="00986084">
              <w:rPr>
                <w:b/>
                <w:sz w:val="24"/>
                <w:lang w:val="ro-RO"/>
              </w:rPr>
              <w:t>Detaliați</w:t>
            </w:r>
            <w:r w:rsidR="0735EE02" w:rsidRPr="00986084">
              <w:rPr>
                <w:b/>
                <w:sz w:val="24"/>
                <w:lang w:val="ro-RO"/>
              </w:rPr>
              <w:t xml:space="preserve"> </w:t>
            </w:r>
            <w:r w:rsidR="28483A82" w:rsidRPr="00986084">
              <w:rPr>
                <w:b/>
                <w:sz w:val="24"/>
                <w:lang w:val="ro-RO"/>
              </w:rPr>
              <w:t>modalități</w:t>
            </w:r>
            <w:r w:rsidR="008F6992" w:rsidRPr="00986084">
              <w:rPr>
                <w:b/>
                <w:sz w:val="24"/>
                <w:lang w:val="ro-RO"/>
              </w:rPr>
              <w:t>le</w:t>
            </w:r>
            <w:r w:rsidR="28483A82" w:rsidRPr="00986084">
              <w:rPr>
                <w:b/>
                <w:sz w:val="24"/>
                <w:lang w:val="ro-RO"/>
              </w:rPr>
              <w:t xml:space="preserve"> de continuare a activităților cheie prevăzute în propunerea de proiect, pe termen mediu și lung, ulterior încheierii grantului.</w:t>
            </w:r>
          </w:p>
        </w:tc>
      </w:tr>
      <w:tr w:rsidR="00534A81" w:rsidRPr="00986084" w14:paraId="3502A077" w14:textId="77777777" w:rsidTr="28483A82">
        <w:trPr>
          <w:trHeight w:val="361"/>
        </w:trPr>
        <w:tc>
          <w:tcPr>
            <w:tcW w:w="9780" w:type="dxa"/>
            <w:shd w:val="clear" w:color="auto" w:fill="auto"/>
          </w:tcPr>
          <w:p w14:paraId="5A060BE1" w14:textId="77777777" w:rsidR="00534A81" w:rsidRPr="00986084" w:rsidRDefault="00534A81" w:rsidP="00D01A47">
            <w:pPr>
              <w:spacing w:line="225" w:lineRule="auto"/>
              <w:ind w:left="100" w:right="140"/>
              <w:rPr>
                <w:b/>
                <w:color w:val="FF0000"/>
                <w:sz w:val="24"/>
                <w:lang w:val="ro-RO"/>
              </w:rPr>
            </w:pPr>
          </w:p>
        </w:tc>
      </w:tr>
      <w:tr w:rsidR="00534A81" w:rsidRPr="002E484C" w14:paraId="355C197A" w14:textId="77777777" w:rsidTr="28483A82">
        <w:trPr>
          <w:trHeight w:val="361"/>
        </w:trPr>
        <w:tc>
          <w:tcPr>
            <w:tcW w:w="9780" w:type="dxa"/>
            <w:shd w:val="clear" w:color="auto" w:fill="auto"/>
          </w:tcPr>
          <w:p w14:paraId="6E5105E5" w14:textId="7B9F5E69" w:rsidR="00534A81" w:rsidRPr="00986084" w:rsidRDefault="007427EF" w:rsidP="007F4EFF">
            <w:pPr>
              <w:spacing w:line="0" w:lineRule="atLeast"/>
              <w:ind w:left="100"/>
              <w:rPr>
                <w:b/>
                <w:color w:val="FF0000"/>
                <w:sz w:val="24"/>
                <w:lang w:val="ro-RO"/>
              </w:rPr>
            </w:pPr>
            <w:r w:rsidRPr="00986084">
              <w:rPr>
                <w:b/>
                <w:sz w:val="24"/>
                <w:lang w:val="ro-RO"/>
              </w:rPr>
              <w:t>H</w:t>
            </w:r>
            <w:r w:rsidR="0735EE02" w:rsidRPr="00986084">
              <w:rPr>
                <w:b/>
                <w:sz w:val="24"/>
                <w:lang w:val="ro-RO"/>
              </w:rPr>
              <w:t xml:space="preserve">2. Descrieți </w:t>
            </w:r>
            <w:r w:rsidR="28483A82" w:rsidRPr="00986084">
              <w:rPr>
                <w:b/>
                <w:sz w:val="24"/>
                <w:lang w:val="ro-RO"/>
              </w:rPr>
              <w:t>mijloacele de implicare a comunității școlare/locale</w:t>
            </w:r>
            <w:r w:rsidR="00D12FFF" w:rsidRPr="00986084">
              <w:rPr>
                <w:b/>
                <w:sz w:val="24"/>
                <w:lang w:val="ro-RO"/>
              </w:rPr>
              <w:t>,</w:t>
            </w:r>
            <w:r w:rsidR="28483A82" w:rsidRPr="00986084">
              <w:rPr>
                <w:b/>
                <w:sz w:val="24"/>
                <w:lang w:val="ro-RO"/>
              </w:rPr>
              <w:t xml:space="preserve"> precum și contribuția acesteia după finalizarea grantului.</w:t>
            </w:r>
          </w:p>
        </w:tc>
      </w:tr>
      <w:tr w:rsidR="007F4EFF" w:rsidRPr="002E484C" w14:paraId="08785BAF" w14:textId="77777777" w:rsidTr="28483A82">
        <w:trPr>
          <w:trHeight w:val="361"/>
        </w:trPr>
        <w:tc>
          <w:tcPr>
            <w:tcW w:w="9780" w:type="dxa"/>
            <w:shd w:val="clear" w:color="auto" w:fill="auto"/>
          </w:tcPr>
          <w:p w14:paraId="29D917F2" w14:textId="77777777" w:rsidR="007F4EFF" w:rsidRPr="00986084" w:rsidRDefault="007F4EFF" w:rsidP="007F4EFF">
            <w:pPr>
              <w:spacing w:line="0" w:lineRule="atLeast"/>
              <w:ind w:left="100"/>
              <w:rPr>
                <w:b/>
                <w:sz w:val="24"/>
                <w:lang w:val="ro-RO"/>
              </w:rPr>
            </w:pPr>
          </w:p>
        </w:tc>
      </w:tr>
    </w:tbl>
    <w:p w14:paraId="689E8771" w14:textId="77777777" w:rsidR="004544EC" w:rsidRPr="00986084" w:rsidRDefault="004544EC">
      <w:pPr>
        <w:spacing w:line="200" w:lineRule="exact"/>
        <w:rPr>
          <w:rFonts w:eastAsia="Times New Roman" w:cs="Calibri"/>
          <w:sz w:val="24"/>
          <w:szCs w:val="24"/>
          <w:lang w:val="ro-RO"/>
        </w:rPr>
      </w:pPr>
    </w:p>
    <w:p w14:paraId="24BEE93F" w14:textId="77777777" w:rsidR="00E14BDD" w:rsidRPr="00986084" w:rsidRDefault="00E14BDD">
      <w:pPr>
        <w:spacing w:line="71" w:lineRule="exact"/>
        <w:rPr>
          <w:rFonts w:ascii="Times New Roman" w:eastAsia="Times New Roman" w:hAnsi="Times New Roman"/>
          <w:lang w:val="ro-RO"/>
        </w:rPr>
      </w:pPr>
    </w:p>
    <w:p w14:paraId="77F5C737" w14:textId="05DA5D63" w:rsidR="00AC3E78" w:rsidRPr="00986084" w:rsidRDefault="00AC3E78">
      <w:pPr>
        <w:rPr>
          <w:rFonts w:cs="Calibri"/>
          <w:b/>
          <w:sz w:val="22"/>
          <w:szCs w:val="22"/>
          <w:u w:val="single"/>
          <w:lang w:val="ro-RO"/>
        </w:rPr>
      </w:pPr>
    </w:p>
    <w:p w14:paraId="042D2B7B" w14:textId="77777777" w:rsidR="00AC3E78" w:rsidRPr="00986084" w:rsidRDefault="00AC3E78" w:rsidP="00B944E6">
      <w:pPr>
        <w:rPr>
          <w:rFonts w:cs="Calibri"/>
          <w:b/>
          <w:sz w:val="22"/>
          <w:szCs w:val="22"/>
          <w:u w:val="single"/>
          <w:lang w:val="ro-RO"/>
        </w:rPr>
      </w:pPr>
    </w:p>
    <w:p w14:paraId="619821BA" w14:textId="3B3EEC23" w:rsidR="00B944E6" w:rsidRPr="00986084" w:rsidRDefault="00B944E6" w:rsidP="00B944E6">
      <w:pPr>
        <w:rPr>
          <w:rFonts w:cs="Calibri"/>
          <w:b/>
          <w:sz w:val="22"/>
          <w:szCs w:val="22"/>
          <w:u w:val="single"/>
          <w:lang w:val="ro-RO"/>
        </w:rPr>
      </w:pPr>
      <w:r w:rsidRPr="00986084">
        <w:rPr>
          <w:rFonts w:cs="Calibri"/>
          <w:b/>
          <w:sz w:val="22"/>
          <w:szCs w:val="22"/>
          <w:u w:val="single"/>
          <w:lang w:val="ro-RO"/>
        </w:rPr>
        <w:t>PROTECŢIA DATELOR PERSONALE</w:t>
      </w:r>
    </w:p>
    <w:p w14:paraId="2452C8D8" w14:textId="4FAC9066" w:rsidR="00B944E6" w:rsidRPr="00986084" w:rsidRDefault="00B944E6" w:rsidP="00B944E6">
      <w:pPr>
        <w:spacing w:before="120"/>
        <w:jc w:val="both"/>
        <w:rPr>
          <w:rFonts w:cs="Calibri"/>
          <w:sz w:val="22"/>
          <w:szCs w:val="22"/>
          <w:lang w:val="ro-RO"/>
        </w:rPr>
      </w:pPr>
      <w:r w:rsidRPr="00986084">
        <w:rPr>
          <w:rStyle w:val="tlid-translation"/>
          <w:rFonts w:cs="Calibri"/>
          <w:sz w:val="22"/>
          <w:szCs w:val="22"/>
          <w:lang w:val="ro-RO"/>
        </w:rPr>
        <w:t>Prelucrarea acestui formular poate implica înregistrarea și prelucrarea datelor cu caracter personal. Aceste date vor fi procesate în conformitate cu</w:t>
      </w:r>
      <w:r w:rsidR="003B0B59" w:rsidRPr="00986084">
        <w:rPr>
          <w:rStyle w:val="tlid-translation"/>
          <w:rFonts w:cs="Calibri"/>
          <w:sz w:val="22"/>
          <w:szCs w:val="22"/>
          <w:lang w:val="ro-RO"/>
        </w:rPr>
        <w:t xml:space="preserve"> Regulamentul (UE) 2018/1725 al Parlamentului European și al Consiliului privind protecția persoanelor fizice cu privire la prelucrarea datelor cu caracter personal de către instituțiile, organele, oficiile și agențiile Uniunii și libera circulație a acestora date și care abrogă Regulamentul (CE) nr. 45/2001 și Decizia nr. 1247/2002 / CE. Orice date cu caracter personal solicitate vor fi utilizate numai în scopul prevăzut.</w:t>
      </w:r>
      <w:r w:rsidR="004C1671" w:rsidRPr="00986084">
        <w:rPr>
          <w:rStyle w:val="tlid-translation"/>
          <w:rFonts w:cs="Calibri"/>
          <w:sz w:val="22"/>
          <w:szCs w:val="22"/>
          <w:lang w:val="ro-RO"/>
        </w:rPr>
        <w:t xml:space="preserve"> </w:t>
      </w:r>
      <w:r w:rsidR="004C1671" w:rsidRPr="00986084">
        <w:rPr>
          <w:rFonts w:cs="Calibri"/>
          <w:sz w:val="22"/>
          <w:szCs w:val="22"/>
          <w:lang w:val="ro-RO"/>
        </w:rPr>
        <w:t>Aveți</w:t>
      </w:r>
      <w:r w:rsidRPr="00986084">
        <w:rPr>
          <w:rFonts w:cs="Calibri"/>
          <w:sz w:val="22"/>
          <w:szCs w:val="22"/>
          <w:lang w:val="ro-RO"/>
        </w:rPr>
        <w:t xml:space="preserve"> dreptul să </w:t>
      </w:r>
      <w:r w:rsidR="004C1671" w:rsidRPr="00986084">
        <w:rPr>
          <w:rFonts w:cs="Calibri"/>
          <w:sz w:val="22"/>
          <w:szCs w:val="22"/>
          <w:lang w:val="ro-RO"/>
        </w:rPr>
        <w:t>obțineți</w:t>
      </w:r>
      <w:r w:rsidRPr="00986084">
        <w:rPr>
          <w:rFonts w:cs="Calibri"/>
          <w:sz w:val="22"/>
          <w:szCs w:val="22"/>
          <w:lang w:val="ro-RO"/>
        </w:rPr>
        <w:t xml:space="preserve"> la cerere acces la datele dvs. personale şi să </w:t>
      </w:r>
      <w:r w:rsidR="004C1671" w:rsidRPr="00986084">
        <w:rPr>
          <w:rFonts w:cs="Calibri"/>
          <w:sz w:val="22"/>
          <w:szCs w:val="22"/>
          <w:lang w:val="ro-RO"/>
        </w:rPr>
        <w:t>remediați</w:t>
      </w:r>
      <w:r w:rsidRPr="00986084">
        <w:rPr>
          <w:rFonts w:cs="Calibri"/>
          <w:sz w:val="22"/>
          <w:szCs w:val="22"/>
          <w:lang w:val="ro-RO"/>
        </w:rPr>
        <w:t xml:space="preserve"> toate datele care sunt inexacte sau incomplete. Dacă </w:t>
      </w:r>
      <w:r w:rsidR="004C1671" w:rsidRPr="00986084">
        <w:rPr>
          <w:rFonts w:cs="Calibri"/>
          <w:sz w:val="22"/>
          <w:szCs w:val="22"/>
          <w:lang w:val="ro-RO"/>
        </w:rPr>
        <w:t>aveți</w:t>
      </w:r>
      <w:r w:rsidRPr="00986084">
        <w:rPr>
          <w:rFonts w:cs="Calibri"/>
          <w:sz w:val="22"/>
          <w:szCs w:val="22"/>
          <w:lang w:val="ro-RO"/>
        </w:rPr>
        <w:t xml:space="preserve"> întrebări cu privire la prelucrarea datelor dvs. personale, </w:t>
      </w:r>
      <w:r w:rsidR="004C1671" w:rsidRPr="00986084">
        <w:rPr>
          <w:rFonts w:cs="Calibri"/>
          <w:sz w:val="22"/>
          <w:szCs w:val="22"/>
          <w:lang w:val="ro-RO"/>
        </w:rPr>
        <w:t>puteți</w:t>
      </w:r>
      <w:r w:rsidRPr="00986084">
        <w:rPr>
          <w:rFonts w:cs="Calibri"/>
          <w:sz w:val="22"/>
          <w:szCs w:val="22"/>
          <w:lang w:val="ro-RO"/>
        </w:rPr>
        <w:t xml:space="preserve"> să le </w:t>
      </w:r>
      <w:r w:rsidR="004C1671" w:rsidRPr="00986084">
        <w:rPr>
          <w:rFonts w:cs="Calibri"/>
          <w:sz w:val="22"/>
          <w:szCs w:val="22"/>
          <w:lang w:val="ro-RO"/>
        </w:rPr>
        <w:t>adresați</w:t>
      </w:r>
      <w:r w:rsidRPr="00986084">
        <w:rPr>
          <w:rFonts w:cs="Calibri"/>
          <w:sz w:val="22"/>
          <w:szCs w:val="22"/>
          <w:lang w:val="ro-RO"/>
        </w:rPr>
        <w:t xml:space="preserve"> Operatorului de Program. </w:t>
      </w:r>
      <w:r w:rsidR="004C1671" w:rsidRPr="00986084">
        <w:rPr>
          <w:rFonts w:cs="Calibri"/>
          <w:sz w:val="22"/>
          <w:szCs w:val="22"/>
          <w:lang w:val="ro-RO"/>
        </w:rPr>
        <w:t>Aveți</w:t>
      </w:r>
      <w:r w:rsidRPr="00986084">
        <w:rPr>
          <w:rFonts w:cs="Calibri"/>
          <w:sz w:val="22"/>
          <w:szCs w:val="22"/>
          <w:lang w:val="ro-RO"/>
        </w:rPr>
        <w:t xml:space="preserve"> dreptul de a recurge în orice moment, în chestiuni legate de prelucrarea datelor dvs. personale, la organismul </w:t>
      </w:r>
      <w:r w:rsidR="004C1671" w:rsidRPr="00986084">
        <w:rPr>
          <w:rFonts w:cs="Calibri"/>
          <w:sz w:val="22"/>
          <w:szCs w:val="22"/>
          <w:lang w:val="ro-RO"/>
        </w:rPr>
        <w:t>național</w:t>
      </w:r>
      <w:r w:rsidRPr="00986084">
        <w:rPr>
          <w:rFonts w:cs="Calibri"/>
          <w:sz w:val="22"/>
          <w:szCs w:val="22"/>
          <w:lang w:val="ro-RO"/>
        </w:rPr>
        <w:t xml:space="preserve"> de supraveghere pentru </w:t>
      </w:r>
      <w:r w:rsidR="004C1671" w:rsidRPr="00986084">
        <w:rPr>
          <w:rFonts w:cs="Calibri"/>
          <w:sz w:val="22"/>
          <w:szCs w:val="22"/>
          <w:lang w:val="ro-RO"/>
        </w:rPr>
        <w:t>protecția</w:t>
      </w:r>
      <w:r w:rsidRPr="00986084">
        <w:rPr>
          <w:rFonts w:cs="Calibri"/>
          <w:sz w:val="22"/>
          <w:szCs w:val="22"/>
          <w:lang w:val="ro-RO"/>
        </w:rPr>
        <w:t xml:space="preserve"> datelor sau la Autoritatea Europeană pentru </w:t>
      </w:r>
      <w:r w:rsidR="004C1671" w:rsidRPr="00986084">
        <w:rPr>
          <w:rFonts w:cs="Calibri"/>
          <w:sz w:val="22"/>
          <w:szCs w:val="22"/>
          <w:lang w:val="ro-RO"/>
        </w:rPr>
        <w:t>Protecția</w:t>
      </w:r>
      <w:r w:rsidRPr="00986084">
        <w:rPr>
          <w:rFonts w:cs="Calibri"/>
          <w:sz w:val="22"/>
          <w:szCs w:val="22"/>
          <w:lang w:val="ro-RO"/>
        </w:rPr>
        <w:t xml:space="preserve"> Datelor (</w:t>
      </w:r>
      <w:hyperlink r:id="rId11" w:history="1">
        <w:r w:rsidRPr="00986084">
          <w:rPr>
            <w:rStyle w:val="Hyperlink"/>
            <w:rFonts w:cs="Calibri"/>
            <w:sz w:val="22"/>
            <w:szCs w:val="22"/>
            <w:lang w:val="ro-RO"/>
          </w:rPr>
          <w:t>https://secure.edps.europa.eu</w:t>
        </w:r>
      </w:hyperlink>
      <w:r w:rsidRPr="00986084">
        <w:rPr>
          <w:rFonts w:cs="Calibri"/>
          <w:sz w:val="22"/>
          <w:szCs w:val="22"/>
          <w:lang w:val="ro-RO"/>
        </w:rPr>
        <w:t>).</w:t>
      </w:r>
    </w:p>
    <w:p w14:paraId="16EFCC01" w14:textId="06350D62" w:rsidR="00B944E6" w:rsidRPr="00986084" w:rsidRDefault="00B944E6" w:rsidP="00B944E6">
      <w:pPr>
        <w:spacing w:before="120"/>
        <w:jc w:val="both"/>
        <w:rPr>
          <w:rFonts w:cs="Calibri"/>
          <w:b/>
          <w:sz w:val="22"/>
          <w:szCs w:val="22"/>
          <w:u w:val="single"/>
          <w:lang w:val="ro-RO"/>
        </w:rPr>
      </w:pPr>
      <w:r w:rsidRPr="00986084">
        <w:rPr>
          <w:rFonts w:cs="Calibri"/>
          <w:sz w:val="22"/>
          <w:szCs w:val="22"/>
          <w:lang w:val="ro-RO"/>
        </w:rPr>
        <w:t xml:space="preserve">Prin prezenta, sunt de acord cu utilizarea şi prelucrarea datelor cu caracter personal furnizate în cererea de </w:t>
      </w:r>
      <w:r w:rsidR="004C1671" w:rsidRPr="00986084">
        <w:rPr>
          <w:rFonts w:cs="Calibri"/>
          <w:sz w:val="22"/>
          <w:szCs w:val="22"/>
          <w:lang w:val="ro-RO"/>
        </w:rPr>
        <w:t>finanțare</w:t>
      </w:r>
      <w:r w:rsidRPr="00986084">
        <w:rPr>
          <w:rFonts w:cs="Calibri"/>
          <w:sz w:val="22"/>
          <w:szCs w:val="22"/>
          <w:lang w:val="ro-RO"/>
        </w:rPr>
        <w:t xml:space="preserve">, care pot fi necesare pentru nevoile </w:t>
      </w:r>
      <w:r w:rsidR="0023265A" w:rsidRPr="00986084">
        <w:rPr>
          <w:rFonts w:cs="Calibri"/>
          <w:sz w:val="22"/>
          <w:szCs w:val="22"/>
          <w:lang w:val="ro-RO"/>
        </w:rPr>
        <w:t>PNRAS</w:t>
      </w:r>
      <w:r w:rsidRPr="00986084">
        <w:rPr>
          <w:rFonts w:cs="Calibri"/>
          <w:sz w:val="22"/>
          <w:szCs w:val="22"/>
          <w:lang w:val="ro-RO"/>
        </w:rPr>
        <w:t>.</w:t>
      </w:r>
    </w:p>
    <w:p w14:paraId="08720B6C" w14:textId="77777777" w:rsidR="00E14BDD" w:rsidRPr="00986084" w:rsidRDefault="00E14BDD">
      <w:pPr>
        <w:spacing w:line="200" w:lineRule="exact"/>
        <w:rPr>
          <w:rFonts w:ascii="Times New Roman" w:eastAsia="Times New Roman" w:hAnsi="Times New Roman"/>
          <w:lang w:val="ro-RO"/>
        </w:rPr>
      </w:pPr>
    </w:p>
    <w:p w14:paraId="1A2CE589" w14:textId="77777777" w:rsidR="00E14BDD" w:rsidRPr="00986084" w:rsidRDefault="00E14BDD">
      <w:pPr>
        <w:spacing w:line="200" w:lineRule="exact"/>
        <w:rPr>
          <w:rFonts w:ascii="Times New Roman" w:eastAsia="Times New Roman" w:hAnsi="Times New Roman"/>
          <w:lang w:val="ro-RO"/>
        </w:rPr>
      </w:pPr>
    </w:p>
    <w:p w14:paraId="476E6E31" w14:textId="77777777" w:rsidR="00E14BDD" w:rsidRPr="00986084" w:rsidRDefault="00E14BDD">
      <w:pPr>
        <w:spacing w:line="300" w:lineRule="exact"/>
        <w:rPr>
          <w:rFonts w:ascii="Times New Roman" w:eastAsia="Times New Roman" w:hAnsi="Times New Roman"/>
          <w:lang w:val="ro-RO"/>
        </w:rPr>
      </w:pPr>
    </w:p>
    <w:p w14:paraId="72863B31" w14:textId="77777777" w:rsidR="00E14BDD" w:rsidRPr="00986084" w:rsidRDefault="00E14BDD" w:rsidP="007427EF">
      <w:pPr>
        <w:spacing w:line="0" w:lineRule="atLeast"/>
        <w:rPr>
          <w:b/>
          <w:i/>
          <w:sz w:val="24"/>
          <w:lang w:val="ro-RO"/>
        </w:rPr>
      </w:pPr>
      <w:r w:rsidRPr="00986084">
        <w:rPr>
          <w:b/>
          <w:i/>
          <w:sz w:val="24"/>
          <w:lang w:val="ro-RO"/>
        </w:rPr>
        <w:t>Subsemnatul/a _____________________, în calitate de reprezentant legal al unității de</w:t>
      </w:r>
    </w:p>
    <w:p w14:paraId="2299CE7F" w14:textId="77777777" w:rsidR="00E14BDD" w:rsidRPr="00986084" w:rsidRDefault="00E14BDD" w:rsidP="007427EF">
      <w:pPr>
        <w:spacing w:line="53" w:lineRule="exact"/>
        <w:rPr>
          <w:rFonts w:ascii="Times New Roman" w:eastAsia="Times New Roman" w:hAnsi="Times New Roman"/>
          <w:lang w:val="ro-RO"/>
        </w:rPr>
      </w:pPr>
    </w:p>
    <w:p w14:paraId="0193B62E" w14:textId="77777777" w:rsidR="00E14BDD" w:rsidRPr="00986084" w:rsidRDefault="00E14BDD" w:rsidP="007427EF">
      <w:pPr>
        <w:spacing w:line="225" w:lineRule="auto"/>
        <w:ind w:right="120"/>
        <w:jc w:val="both"/>
        <w:rPr>
          <w:b/>
          <w:i/>
          <w:sz w:val="24"/>
          <w:lang w:val="ro-RO"/>
        </w:rPr>
      </w:pPr>
      <w:r w:rsidRPr="00986084">
        <w:rPr>
          <w:b/>
          <w:i/>
          <w:sz w:val="24"/>
          <w:lang w:val="ro-RO"/>
        </w:rPr>
        <w:t>învățământ, declar pe propria răspundere, sub sancțiunile prevăzute de legislația civilă și penală privind falsul în declarații, că toate informațiile din prezenta propunere de proiect sunt corecte și conforme cu realitatea.</w:t>
      </w:r>
    </w:p>
    <w:p w14:paraId="1AC0C699" w14:textId="77777777" w:rsidR="00E14BDD" w:rsidRPr="00986084" w:rsidRDefault="00E14BDD">
      <w:pPr>
        <w:spacing w:line="279" w:lineRule="exact"/>
        <w:rPr>
          <w:rFonts w:ascii="Times New Roman" w:eastAsia="Times New Roman" w:hAnsi="Times New Roman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540"/>
      </w:tblGrid>
      <w:tr w:rsidR="00E14BDD" w:rsidRPr="00986084" w14:paraId="27D82322" w14:textId="77777777">
        <w:trPr>
          <w:trHeight w:val="358"/>
        </w:trPr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FA4C9" w14:textId="77777777" w:rsidR="00E14BDD" w:rsidRPr="00986084" w:rsidRDefault="00E14BDD">
            <w:pPr>
              <w:spacing w:line="0" w:lineRule="atLeast"/>
              <w:ind w:left="100"/>
              <w:rPr>
                <w:b/>
                <w:sz w:val="24"/>
                <w:lang w:val="ro-RO"/>
              </w:rPr>
            </w:pPr>
            <w:r w:rsidRPr="00986084">
              <w:rPr>
                <w:b/>
                <w:sz w:val="24"/>
                <w:lang w:val="ro-RO"/>
              </w:rPr>
              <w:t>UNITATEA DE ÎNVĂȚĂMÂNT</w:t>
            </w:r>
          </w:p>
        </w:tc>
        <w:tc>
          <w:tcPr>
            <w:tcW w:w="4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B1AA1E" w14:textId="77777777" w:rsidR="00E14BDD" w:rsidRPr="00986084" w:rsidRDefault="00E14BDD">
            <w:pPr>
              <w:spacing w:line="0" w:lineRule="atLeast"/>
              <w:ind w:left="80"/>
              <w:rPr>
                <w:b/>
                <w:sz w:val="24"/>
                <w:lang w:val="ro-RO"/>
              </w:rPr>
            </w:pPr>
            <w:r w:rsidRPr="00986084">
              <w:rPr>
                <w:b/>
                <w:sz w:val="24"/>
                <w:lang w:val="ro-RO"/>
              </w:rPr>
              <w:t>REPREZENTANT LEGAL</w:t>
            </w:r>
          </w:p>
        </w:tc>
      </w:tr>
      <w:tr w:rsidR="00E14BDD" w:rsidRPr="00986084" w14:paraId="49738000" w14:textId="77777777">
        <w:trPr>
          <w:trHeight w:val="67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887D9" w14:textId="77777777" w:rsidR="00E14BDD" w:rsidRPr="00986084" w:rsidRDefault="00E14BDD">
            <w:pPr>
              <w:spacing w:line="0" w:lineRule="atLeast"/>
              <w:rPr>
                <w:rFonts w:ascii="Times New Roman" w:eastAsia="Times New Roman" w:hAnsi="Times New Roman"/>
                <w:sz w:val="5"/>
                <w:lang w:val="ro-RO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06807" w14:textId="77777777" w:rsidR="00E14BDD" w:rsidRPr="00986084" w:rsidRDefault="00E14BDD">
            <w:pPr>
              <w:spacing w:line="0" w:lineRule="atLeast"/>
              <w:rPr>
                <w:rFonts w:ascii="Times New Roman" w:eastAsia="Times New Roman" w:hAnsi="Times New Roman"/>
                <w:sz w:val="5"/>
                <w:lang w:val="ro-RO"/>
              </w:rPr>
            </w:pPr>
          </w:p>
        </w:tc>
      </w:tr>
      <w:tr w:rsidR="00E14BDD" w:rsidRPr="00986084" w14:paraId="7EEC4626" w14:textId="77777777">
        <w:trPr>
          <w:trHeight w:val="338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26753" w14:textId="77777777" w:rsidR="00E14BDD" w:rsidRPr="00986084" w:rsidRDefault="00E14BD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o-RO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4A42C780" w14:textId="77777777" w:rsidR="00E14BDD" w:rsidRPr="00986084" w:rsidRDefault="00E14BDD">
            <w:pPr>
              <w:spacing w:line="0" w:lineRule="atLeast"/>
              <w:ind w:left="80"/>
              <w:rPr>
                <w:b/>
                <w:sz w:val="24"/>
                <w:lang w:val="ro-RO"/>
              </w:rPr>
            </w:pPr>
            <w:r w:rsidRPr="00986084">
              <w:rPr>
                <w:b/>
                <w:sz w:val="24"/>
                <w:lang w:val="ro-RO"/>
              </w:rPr>
              <w:t>Nume, prenume:</w:t>
            </w:r>
          </w:p>
        </w:tc>
      </w:tr>
      <w:tr w:rsidR="00E14BDD" w:rsidRPr="00986084" w14:paraId="722A705A" w14:textId="77777777">
        <w:trPr>
          <w:trHeight w:val="353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C190A" w14:textId="77777777" w:rsidR="00E14BDD" w:rsidRPr="00986084" w:rsidRDefault="00E14BDD">
            <w:pPr>
              <w:spacing w:line="0" w:lineRule="atLeast"/>
              <w:ind w:left="100"/>
              <w:rPr>
                <w:b/>
                <w:sz w:val="24"/>
                <w:lang w:val="ro-RO"/>
              </w:rPr>
            </w:pPr>
            <w:r w:rsidRPr="00986084">
              <w:rPr>
                <w:b/>
                <w:sz w:val="24"/>
                <w:lang w:val="ro-RO"/>
              </w:rPr>
              <w:t>Denumire:</w:t>
            </w:r>
          </w:p>
        </w:tc>
        <w:tc>
          <w:tcPr>
            <w:tcW w:w="4540" w:type="dxa"/>
            <w:shd w:val="clear" w:color="auto" w:fill="auto"/>
            <w:vAlign w:val="bottom"/>
          </w:tcPr>
          <w:p w14:paraId="07696A94" w14:textId="77777777" w:rsidR="00E14BDD" w:rsidRPr="00986084" w:rsidRDefault="00E14BDD">
            <w:pPr>
              <w:spacing w:line="0" w:lineRule="atLeast"/>
              <w:ind w:left="80"/>
              <w:rPr>
                <w:b/>
                <w:sz w:val="24"/>
                <w:lang w:val="ro-RO"/>
              </w:rPr>
            </w:pPr>
            <w:r w:rsidRPr="00986084">
              <w:rPr>
                <w:b/>
                <w:sz w:val="24"/>
                <w:lang w:val="ro-RO"/>
              </w:rPr>
              <w:t>Funcție:</w:t>
            </w:r>
          </w:p>
        </w:tc>
      </w:tr>
      <w:tr w:rsidR="00E14BDD" w:rsidRPr="00986084" w14:paraId="23D14F2B" w14:textId="77777777">
        <w:trPr>
          <w:trHeight w:val="353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51C90" w14:textId="77777777" w:rsidR="00E14BDD" w:rsidRPr="00986084" w:rsidRDefault="00E14BD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o-RO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67C5A17E" w14:textId="006E4A5B" w:rsidR="00E14BDD" w:rsidRPr="002E484C" w:rsidRDefault="00E14BDD">
            <w:pPr>
              <w:spacing w:line="0" w:lineRule="atLeast"/>
              <w:ind w:left="80"/>
              <w:rPr>
                <w:b/>
                <w:sz w:val="24"/>
                <w:lang w:val="ro-RO"/>
              </w:rPr>
            </w:pPr>
            <w:r w:rsidRPr="002E484C">
              <w:rPr>
                <w:b/>
                <w:sz w:val="24"/>
                <w:lang w:val="ro-RO"/>
              </w:rPr>
              <w:t xml:space="preserve">Semnătura </w:t>
            </w:r>
            <w:r w:rsidR="00B241B0" w:rsidRPr="002E484C">
              <w:rPr>
                <w:b/>
                <w:sz w:val="24"/>
                <w:lang w:val="ro-RO"/>
              </w:rPr>
              <w:t>electroni</w:t>
            </w:r>
            <w:r w:rsidR="00267B41" w:rsidRPr="002E484C">
              <w:rPr>
                <w:b/>
                <w:sz w:val="24"/>
                <w:lang w:val="ro-RO"/>
              </w:rPr>
              <w:t>că</w:t>
            </w:r>
            <w:r w:rsidRPr="002E484C">
              <w:rPr>
                <w:b/>
                <w:sz w:val="24"/>
                <w:lang w:val="ro-RO"/>
              </w:rPr>
              <w:t>:</w:t>
            </w:r>
          </w:p>
        </w:tc>
      </w:tr>
      <w:tr w:rsidR="00E14BDD" w:rsidRPr="00986084" w14:paraId="639F4BB3" w14:textId="77777777">
        <w:trPr>
          <w:trHeight w:val="65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6E9C8" w14:textId="77777777" w:rsidR="00E14BDD" w:rsidRPr="00986084" w:rsidRDefault="00E14BDD">
            <w:pPr>
              <w:spacing w:line="0" w:lineRule="atLeast"/>
              <w:rPr>
                <w:rFonts w:ascii="Times New Roman" w:eastAsia="Times New Roman" w:hAnsi="Times New Roman"/>
                <w:sz w:val="5"/>
                <w:lang w:val="ro-RO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36A3B" w14:textId="77777777" w:rsidR="00E14BDD" w:rsidRPr="00986084" w:rsidRDefault="00E14BDD">
            <w:pPr>
              <w:spacing w:line="0" w:lineRule="atLeast"/>
              <w:rPr>
                <w:rFonts w:ascii="Times New Roman" w:eastAsia="Times New Roman" w:hAnsi="Times New Roman"/>
                <w:sz w:val="5"/>
                <w:lang w:val="ro-RO"/>
              </w:rPr>
            </w:pPr>
          </w:p>
        </w:tc>
      </w:tr>
    </w:tbl>
    <w:p w14:paraId="7127EBF0" w14:textId="77777777" w:rsidR="00E14BDD" w:rsidRPr="00986084" w:rsidRDefault="00E14BDD">
      <w:pPr>
        <w:rPr>
          <w:rFonts w:ascii="Times New Roman" w:eastAsia="Times New Roman" w:hAnsi="Times New Roman"/>
          <w:sz w:val="5"/>
          <w:lang w:val="ro-RO"/>
        </w:rPr>
        <w:sectPr w:rsidR="00E14BDD" w:rsidRPr="00986084">
          <w:headerReference w:type="default" r:id="rId12"/>
          <w:type w:val="continuous"/>
          <w:pgSz w:w="11900" w:h="16838"/>
          <w:pgMar w:top="699" w:right="1126" w:bottom="148" w:left="1280" w:header="0" w:footer="0" w:gutter="0"/>
          <w:cols w:space="0" w:equalWidth="0">
            <w:col w:w="9500"/>
          </w:cols>
          <w:docGrid w:linePitch="360"/>
        </w:sectPr>
      </w:pPr>
    </w:p>
    <w:p w14:paraId="23935531" w14:textId="77777777" w:rsidR="00E14BDD" w:rsidRPr="00986084" w:rsidRDefault="00E14BDD" w:rsidP="00534A81">
      <w:pPr>
        <w:spacing w:line="200" w:lineRule="exact"/>
        <w:rPr>
          <w:rFonts w:ascii="Times New Roman" w:eastAsia="Times New Roman" w:hAnsi="Times New Roman"/>
          <w:lang w:val="ro-RO"/>
        </w:rPr>
      </w:pPr>
    </w:p>
    <w:sectPr w:rsidR="00E14BDD" w:rsidRPr="00986084">
      <w:type w:val="continuous"/>
      <w:pgSz w:w="11900" w:h="16838"/>
      <w:pgMar w:top="699" w:right="1126" w:bottom="148" w:left="1280" w:header="0" w:footer="0" w:gutter="0"/>
      <w:cols w:space="0" w:equalWidth="0">
        <w:col w:w="9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B20C" w14:textId="77777777" w:rsidR="00433E80" w:rsidRDefault="00433E80" w:rsidP="00E94367">
      <w:r>
        <w:separator/>
      </w:r>
    </w:p>
  </w:endnote>
  <w:endnote w:type="continuationSeparator" w:id="0">
    <w:p w14:paraId="05395356" w14:textId="77777777" w:rsidR="00433E80" w:rsidRDefault="00433E80" w:rsidP="00E9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1D07" w14:textId="77777777" w:rsidR="00433E80" w:rsidRDefault="00433E80" w:rsidP="00E94367">
      <w:r>
        <w:separator/>
      </w:r>
    </w:p>
  </w:footnote>
  <w:footnote w:type="continuationSeparator" w:id="0">
    <w:p w14:paraId="360CEE32" w14:textId="77777777" w:rsidR="00433E80" w:rsidRDefault="00433E80" w:rsidP="00E9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0183" w14:textId="77777777" w:rsidR="00E94367" w:rsidRDefault="00E94367" w:rsidP="00E94367">
    <w:pPr>
      <w:spacing w:line="0" w:lineRule="atLeast"/>
      <w:jc w:val="right"/>
      <w:rPr>
        <w:i/>
        <w:iCs/>
        <w:sz w:val="22"/>
        <w:szCs w:val="22"/>
        <w:lang w:val="ro-RO"/>
      </w:rPr>
    </w:pPr>
    <w:bookmarkStart w:id="2" w:name="page1"/>
    <w:bookmarkEnd w:id="2"/>
  </w:p>
  <w:p w14:paraId="6C15EBB1" w14:textId="5DF150A9" w:rsidR="00E94367" w:rsidRPr="00B97C2C" w:rsidRDefault="00E94367" w:rsidP="00E94367">
    <w:pPr>
      <w:spacing w:line="0" w:lineRule="atLeast"/>
      <w:jc w:val="right"/>
      <w:rPr>
        <w:i/>
        <w:iCs/>
        <w:sz w:val="22"/>
        <w:szCs w:val="22"/>
        <w:lang w:val="ro-RO"/>
      </w:rPr>
    </w:pPr>
    <w:r w:rsidRPr="3136CF3A">
      <w:rPr>
        <w:i/>
        <w:iCs/>
        <w:sz w:val="22"/>
        <w:szCs w:val="22"/>
        <w:lang w:val="ro-RO"/>
      </w:rPr>
      <w:t xml:space="preserve">Anexa 1 </w:t>
    </w:r>
    <w:r>
      <w:rPr>
        <w:i/>
        <w:iCs/>
        <w:sz w:val="22"/>
        <w:szCs w:val="22"/>
        <w:lang w:val="ro-RO"/>
      </w:rPr>
      <w:t>-</w:t>
    </w:r>
    <w:r w:rsidRPr="3136CF3A">
      <w:rPr>
        <w:i/>
        <w:iCs/>
        <w:sz w:val="22"/>
        <w:szCs w:val="22"/>
        <w:lang w:val="ro-RO"/>
      </w:rPr>
      <w:t xml:space="preserve"> Ghidul Aplicantului</w:t>
    </w:r>
  </w:p>
  <w:p w14:paraId="0B879D69" w14:textId="77777777" w:rsidR="00E94367" w:rsidRDefault="00E9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34506ADA">
      <w:start w:val="1"/>
      <w:numFmt w:val="upperLetter"/>
      <w:lvlText w:val="%1."/>
      <w:lvlJc w:val="left"/>
    </w:lvl>
    <w:lvl w:ilvl="1" w:tplc="A412D64E">
      <w:start w:val="1"/>
      <w:numFmt w:val="bullet"/>
      <w:lvlText w:val=""/>
      <w:lvlJc w:val="left"/>
    </w:lvl>
    <w:lvl w:ilvl="2" w:tplc="0D6E9B38">
      <w:start w:val="1"/>
      <w:numFmt w:val="bullet"/>
      <w:lvlText w:val=""/>
      <w:lvlJc w:val="left"/>
    </w:lvl>
    <w:lvl w:ilvl="3" w:tplc="19AE9748">
      <w:start w:val="1"/>
      <w:numFmt w:val="bullet"/>
      <w:lvlText w:val=""/>
      <w:lvlJc w:val="left"/>
    </w:lvl>
    <w:lvl w:ilvl="4" w:tplc="212884AE">
      <w:start w:val="1"/>
      <w:numFmt w:val="bullet"/>
      <w:lvlText w:val=""/>
      <w:lvlJc w:val="left"/>
    </w:lvl>
    <w:lvl w:ilvl="5" w:tplc="818C80DA">
      <w:start w:val="1"/>
      <w:numFmt w:val="bullet"/>
      <w:lvlText w:val=""/>
      <w:lvlJc w:val="left"/>
    </w:lvl>
    <w:lvl w:ilvl="6" w:tplc="8C46C214">
      <w:start w:val="1"/>
      <w:numFmt w:val="bullet"/>
      <w:lvlText w:val=""/>
      <w:lvlJc w:val="left"/>
    </w:lvl>
    <w:lvl w:ilvl="7" w:tplc="F4724560">
      <w:start w:val="1"/>
      <w:numFmt w:val="bullet"/>
      <w:lvlText w:val=""/>
      <w:lvlJc w:val="left"/>
    </w:lvl>
    <w:lvl w:ilvl="8" w:tplc="C16E3A3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4EAF47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DAB615A2">
      <w:start w:val="1"/>
      <w:numFmt w:val="lowerLetter"/>
      <w:lvlText w:val="%1)"/>
      <w:lvlJc w:val="left"/>
    </w:lvl>
    <w:lvl w:ilvl="1" w:tplc="667AEAE6">
      <w:start w:val="1"/>
      <w:numFmt w:val="bullet"/>
      <w:lvlText w:val=""/>
      <w:lvlJc w:val="left"/>
    </w:lvl>
    <w:lvl w:ilvl="2" w:tplc="3B823D84">
      <w:start w:val="1"/>
      <w:numFmt w:val="bullet"/>
      <w:lvlText w:val=""/>
      <w:lvlJc w:val="left"/>
    </w:lvl>
    <w:lvl w:ilvl="3" w:tplc="46D82F00">
      <w:start w:val="1"/>
      <w:numFmt w:val="bullet"/>
      <w:lvlText w:val=""/>
      <w:lvlJc w:val="left"/>
    </w:lvl>
    <w:lvl w:ilvl="4" w:tplc="A258BC56">
      <w:start w:val="1"/>
      <w:numFmt w:val="bullet"/>
      <w:lvlText w:val=""/>
      <w:lvlJc w:val="left"/>
    </w:lvl>
    <w:lvl w:ilvl="5" w:tplc="BD66976C">
      <w:start w:val="1"/>
      <w:numFmt w:val="bullet"/>
      <w:lvlText w:val=""/>
      <w:lvlJc w:val="left"/>
    </w:lvl>
    <w:lvl w:ilvl="6" w:tplc="B6989450">
      <w:start w:val="1"/>
      <w:numFmt w:val="bullet"/>
      <w:lvlText w:val=""/>
      <w:lvlJc w:val="left"/>
    </w:lvl>
    <w:lvl w:ilvl="7" w:tplc="60A4E342">
      <w:start w:val="1"/>
      <w:numFmt w:val="bullet"/>
      <w:lvlText w:val=""/>
      <w:lvlJc w:val="left"/>
    </w:lvl>
    <w:lvl w:ilvl="8" w:tplc="F3408CB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7006EF8C">
      <w:start w:val="7"/>
      <w:numFmt w:val="upperLetter"/>
      <w:lvlText w:val="%1."/>
      <w:lvlJc w:val="left"/>
    </w:lvl>
    <w:lvl w:ilvl="1" w:tplc="64D48232">
      <w:start w:val="1"/>
      <w:numFmt w:val="bullet"/>
      <w:lvlText w:val=""/>
      <w:lvlJc w:val="left"/>
    </w:lvl>
    <w:lvl w:ilvl="2" w:tplc="55B0AEF4">
      <w:start w:val="1"/>
      <w:numFmt w:val="bullet"/>
      <w:lvlText w:val=""/>
      <w:lvlJc w:val="left"/>
    </w:lvl>
    <w:lvl w:ilvl="3" w:tplc="5CF0F934">
      <w:start w:val="1"/>
      <w:numFmt w:val="bullet"/>
      <w:lvlText w:val=""/>
      <w:lvlJc w:val="left"/>
    </w:lvl>
    <w:lvl w:ilvl="4" w:tplc="F48E7F60">
      <w:start w:val="1"/>
      <w:numFmt w:val="bullet"/>
      <w:lvlText w:val=""/>
      <w:lvlJc w:val="left"/>
    </w:lvl>
    <w:lvl w:ilvl="5" w:tplc="E2D8298A">
      <w:start w:val="1"/>
      <w:numFmt w:val="bullet"/>
      <w:lvlText w:val=""/>
      <w:lvlJc w:val="left"/>
    </w:lvl>
    <w:lvl w:ilvl="6" w:tplc="F11C75C6">
      <w:start w:val="1"/>
      <w:numFmt w:val="bullet"/>
      <w:lvlText w:val=""/>
      <w:lvlJc w:val="left"/>
    </w:lvl>
    <w:lvl w:ilvl="7" w:tplc="C250F40C">
      <w:start w:val="1"/>
      <w:numFmt w:val="bullet"/>
      <w:lvlText w:val=""/>
      <w:lvlJc w:val="left"/>
    </w:lvl>
    <w:lvl w:ilvl="8" w:tplc="089CAAD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CCA0B31E">
      <w:start w:val="9"/>
      <w:numFmt w:val="upperLetter"/>
      <w:lvlText w:val="%1"/>
      <w:lvlJc w:val="left"/>
    </w:lvl>
    <w:lvl w:ilvl="1" w:tplc="10921554">
      <w:start w:val="1"/>
      <w:numFmt w:val="bullet"/>
      <w:lvlText w:val=""/>
      <w:lvlJc w:val="left"/>
    </w:lvl>
    <w:lvl w:ilvl="2" w:tplc="97C4E988">
      <w:start w:val="1"/>
      <w:numFmt w:val="bullet"/>
      <w:lvlText w:val=""/>
      <w:lvlJc w:val="left"/>
    </w:lvl>
    <w:lvl w:ilvl="3" w:tplc="C3FC20E2">
      <w:start w:val="1"/>
      <w:numFmt w:val="bullet"/>
      <w:lvlText w:val=""/>
      <w:lvlJc w:val="left"/>
    </w:lvl>
    <w:lvl w:ilvl="4" w:tplc="E9C23566">
      <w:start w:val="1"/>
      <w:numFmt w:val="bullet"/>
      <w:lvlText w:val=""/>
      <w:lvlJc w:val="left"/>
    </w:lvl>
    <w:lvl w:ilvl="5" w:tplc="E0B4E080">
      <w:start w:val="1"/>
      <w:numFmt w:val="bullet"/>
      <w:lvlText w:val=""/>
      <w:lvlJc w:val="left"/>
    </w:lvl>
    <w:lvl w:ilvl="6" w:tplc="14B240E6">
      <w:start w:val="1"/>
      <w:numFmt w:val="bullet"/>
      <w:lvlText w:val=""/>
      <w:lvlJc w:val="left"/>
    </w:lvl>
    <w:lvl w:ilvl="7" w:tplc="1D500F82">
      <w:start w:val="1"/>
      <w:numFmt w:val="bullet"/>
      <w:lvlText w:val=""/>
      <w:lvlJc w:val="left"/>
    </w:lvl>
    <w:lvl w:ilvl="8" w:tplc="610C923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B4E2DDC6">
      <w:start w:val="35"/>
      <w:numFmt w:val="upperLetter"/>
      <w:lvlText w:val="%1"/>
      <w:lvlJc w:val="left"/>
    </w:lvl>
    <w:lvl w:ilvl="1" w:tplc="9946B920">
      <w:start w:val="1"/>
      <w:numFmt w:val="bullet"/>
      <w:lvlText w:val=""/>
      <w:lvlJc w:val="left"/>
    </w:lvl>
    <w:lvl w:ilvl="2" w:tplc="91AE44BC">
      <w:start w:val="1"/>
      <w:numFmt w:val="bullet"/>
      <w:lvlText w:val=""/>
      <w:lvlJc w:val="left"/>
    </w:lvl>
    <w:lvl w:ilvl="3" w:tplc="5E38F69E">
      <w:start w:val="1"/>
      <w:numFmt w:val="bullet"/>
      <w:lvlText w:val=""/>
      <w:lvlJc w:val="left"/>
    </w:lvl>
    <w:lvl w:ilvl="4" w:tplc="9D1CE460">
      <w:start w:val="1"/>
      <w:numFmt w:val="bullet"/>
      <w:lvlText w:val=""/>
      <w:lvlJc w:val="left"/>
    </w:lvl>
    <w:lvl w:ilvl="5" w:tplc="E9DE7CE8">
      <w:start w:val="1"/>
      <w:numFmt w:val="bullet"/>
      <w:lvlText w:val=""/>
      <w:lvlJc w:val="left"/>
    </w:lvl>
    <w:lvl w:ilvl="6" w:tplc="4A061716">
      <w:start w:val="1"/>
      <w:numFmt w:val="bullet"/>
      <w:lvlText w:val=""/>
      <w:lvlJc w:val="left"/>
    </w:lvl>
    <w:lvl w:ilvl="7" w:tplc="212CD838">
      <w:start w:val="1"/>
      <w:numFmt w:val="bullet"/>
      <w:lvlText w:val=""/>
      <w:lvlJc w:val="left"/>
    </w:lvl>
    <w:lvl w:ilvl="8" w:tplc="71E4B63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47015BA">
      <w:start w:val="1"/>
      <w:numFmt w:val="lowerLetter"/>
      <w:lvlText w:val="%1"/>
      <w:lvlJc w:val="left"/>
    </w:lvl>
    <w:lvl w:ilvl="1" w:tplc="E9EA682E">
      <w:start w:val="1"/>
      <w:numFmt w:val="bullet"/>
      <w:lvlText w:val=""/>
      <w:lvlJc w:val="left"/>
    </w:lvl>
    <w:lvl w:ilvl="2" w:tplc="0A98B73E">
      <w:start w:val="1"/>
      <w:numFmt w:val="bullet"/>
      <w:lvlText w:val=""/>
      <w:lvlJc w:val="left"/>
    </w:lvl>
    <w:lvl w:ilvl="3" w:tplc="5FDAAFE6">
      <w:start w:val="1"/>
      <w:numFmt w:val="bullet"/>
      <w:lvlText w:val=""/>
      <w:lvlJc w:val="left"/>
    </w:lvl>
    <w:lvl w:ilvl="4" w:tplc="83420052">
      <w:start w:val="1"/>
      <w:numFmt w:val="bullet"/>
      <w:lvlText w:val=""/>
      <w:lvlJc w:val="left"/>
    </w:lvl>
    <w:lvl w:ilvl="5" w:tplc="90C8ABD0">
      <w:start w:val="1"/>
      <w:numFmt w:val="bullet"/>
      <w:lvlText w:val=""/>
      <w:lvlJc w:val="left"/>
    </w:lvl>
    <w:lvl w:ilvl="6" w:tplc="E05A8BBC">
      <w:start w:val="1"/>
      <w:numFmt w:val="bullet"/>
      <w:lvlText w:val=""/>
      <w:lvlJc w:val="left"/>
    </w:lvl>
    <w:lvl w:ilvl="7" w:tplc="2692FA38">
      <w:start w:val="1"/>
      <w:numFmt w:val="bullet"/>
      <w:lvlText w:val=""/>
      <w:lvlJc w:val="left"/>
    </w:lvl>
    <w:lvl w:ilvl="8" w:tplc="ED068A6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610EE9DE">
      <w:start w:val="4"/>
      <w:numFmt w:val="lowerLetter"/>
      <w:lvlText w:val="%1"/>
      <w:lvlJc w:val="left"/>
    </w:lvl>
    <w:lvl w:ilvl="1" w:tplc="AAF4BE2C">
      <w:start w:val="1"/>
      <w:numFmt w:val="bullet"/>
      <w:lvlText w:val=""/>
      <w:lvlJc w:val="left"/>
    </w:lvl>
    <w:lvl w:ilvl="2" w:tplc="3DB22AD8">
      <w:start w:val="1"/>
      <w:numFmt w:val="bullet"/>
      <w:lvlText w:val=""/>
      <w:lvlJc w:val="left"/>
    </w:lvl>
    <w:lvl w:ilvl="3" w:tplc="12B86626">
      <w:start w:val="1"/>
      <w:numFmt w:val="bullet"/>
      <w:lvlText w:val=""/>
      <w:lvlJc w:val="left"/>
    </w:lvl>
    <w:lvl w:ilvl="4" w:tplc="5ED8E15C">
      <w:start w:val="1"/>
      <w:numFmt w:val="bullet"/>
      <w:lvlText w:val=""/>
      <w:lvlJc w:val="left"/>
    </w:lvl>
    <w:lvl w:ilvl="5" w:tplc="332218CE">
      <w:start w:val="1"/>
      <w:numFmt w:val="bullet"/>
      <w:lvlText w:val=""/>
      <w:lvlJc w:val="left"/>
    </w:lvl>
    <w:lvl w:ilvl="6" w:tplc="D9647C92">
      <w:start w:val="1"/>
      <w:numFmt w:val="bullet"/>
      <w:lvlText w:val=""/>
      <w:lvlJc w:val="left"/>
    </w:lvl>
    <w:lvl w:ilvl="7" w:tplc="8BF01A22">
      <w:start w:val="1"/>
      <w:numFmt w:val="bullet"/>
      <w:lvlText w:val=""/>
      <w:lvlJc w:val="left"/>
    </w:lvl>
    <w:lvl w:ilvl="8" w:tplc="04C8C5C8">
      <w:start w:val="1"/>
      <w:numFmt w:val="bullet"/>
      <w:lvlText w:val=""/>
      <w:lvlJc w:val="left"/>
    </w:lvl>
  </w:abstractNum>
  <w:abstractNum w:abstractNumId="8" w15:restartNumberingAfterBreak="0">
    <w:nsid w:val="0142027B"/>
    <w:multiLevelType w:val="hybridMultilevel"/>
    <w:tmpl w:val="970046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66019"/>
    <w:multiLevelType w:val="hybridMultilevel"/>
    <w:tmpl w:val="C3B6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150A2"/>
    <w:multiLevelType w:val="hybridMultilevel"/>
    <w:tmpl w:val="413AC1E4"/>
    <w:lvl w:ilvl="0" w:tplc="94889A7C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D3310"/>
    <w:multiLevelType w:val="hybridMultilevel"/>
    <w:tmpl w:val="5E881E50"/>
    <w:lvl w:ilvl="0" w:tplc="BE78B7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D313ADD"/>
    <w:multiLevelType w:val="hybridMultilevel"/>
    <w:tmpl w:val="0FC6A186"/>
    <w:lvl w:ilvl="0" w:tplc="1036446A">
      <w:start w:val="4"/>
      <w:numFmt w:val="upperLetter"/>
      <w:lvlText w:val="%1."/>
      <w:lvlJc w:val="left"/>
      <w:rPr>
        <w:rFonts w:ascii="Calibri" w:hAnsi="Calibri" w:cs="Calibr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4665"/>
    <w:multiLevelType w:val="hybridMultilevel"/>
    <w:tmpl w:val="96C0CDB8"/>
    <w:lvl w:ilvl="0" w:tplc="94889A7C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EA673B"/>
    <w:multiLevelType w:val="hybridMultilevel"/>
    <w:tmpl w:val="32D46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B6EE4"/>
    <w:multiLevelType w:val="hybridMultilevel"/>
    <w:tmpl w:val="F9EA3A44"/>
    <w:lvl w:ilvl="0" w:tplc="A2E844A6">
      <w:start w:val="1"/>
      <w:numFmt w:val="lowerRoman"/>
      <w:lvlText w:val="(%1)"/>
      <w:lvlJc w:val="left"/>
      <w:pPr>
        <w:ind w:left="820" w:hanging="72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396F275C"/>
    <w:multiLevelType w:val="hybridMultilevel"/>
    <w:tmpl w:val="60D2CBE2"/>
    <w:lvl w:ilvl="0" w:tplc="9B22EC2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4595"/>
    <w:multiLevelType w:val="hybridMultilevel"/>
    <w:tmpl w:val="623C1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8264C"/>
    <w:multiLevelType w:val="hybridMultilevel"/>
    <w:tmpl w:val="D2049434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D16AA"/>
    <w:multiLevelType w:val="hybridMultilevel"/>
    <w:tmpl w:val="3FA87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31400"/>
    <w:multiLevelType w:val="hybridMultilevel"/>
    <w:tmpl w:val="D01C3800"/>
    <w:lvl w:ilvl="0" w:tplc="04090011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6A4818B9"/>
    <w:multiLevelType w:val="hybridMultilevel"/>
    <w:tmpl w:val="C264F390"/>
    <w:lvl w:ilvl="0" w:tplc="94889A7C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B47A6"/>
    <w:multiLevelType w:val="hybridMultilevel"/>
    <w:tmpl w:val="9574FE06"/>
    <w:lvl w:ilvl="0" w:tplc="EBBE6888">
      <w:start w:val="5"/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0"/>
  </w:num>
  <w:num w:numId="11">
    <w:abstractNumId w:val="11"/>
  </w:num>
  <w:num w:numId="12">
    <w:abstractNumId w:val="12"/>
  </w:num>
  <w:num w:numId="13">
    <w:abstractNumId w:val="16"/>
  </w:num>
  <w:num w:numId="14">
    <w:abstractNumId w:val="18"/>
  </w:num>
  <w:num w:numId="15">
    <w:abstractNumId w:val="17"/>
  </w:num>
  <w:num w:numId="16">
    <w:abstractNumId w:val="19"/>
  </w:num>
  <w:num w:numId="17">
    <w:abstractNumId w:val="15"/>
  </w:num>
  <w:num w:numId="18">
    <w:abstractNumId w:val="8"/>
  </w:num>
  <w:num w:numId="19">
    <w:abstractNumId w:val="21"/>
  </w:num>
  <w:num w:numId="20">
    <w:abstractNumId w:val="10"/>
  </w:num>
  <w:num w:numId="21">
    <w:abstractNumId w:val="13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3NDA0sDQ3NDcytjBT0lEKTi0uzszPAykwtKwFAMGmCVctAAAA"/>
  </w:docVars>
  <w:rsids>
    <w:rsidRoot w:val="005E0C23"/>
    <w:rsid w:val="00001550"/>
    <w:rsid w:val="0001358F"/>
    <w:rsid w:val="000248F0"/>
    <w:rsid w:val="000377AA"/>
    <w:rsid w:val="0004050B"/>
    <w:rsid w:val="000761E1"/>
    <w:rsid w:val="0008640B"/>
    <w:rsid w:val="00095394"/>
    <w:rsid w:val="000C596F"/>
    <w:rsid w:val="000D0C88"/>
    <w:rsid w:val="000D4746"/>
    <w:rsid w:val="00104131"/>
    <w:rsid w:val="00111375"/>
    <w:rsid w:val="00146A39"/>
    <w:rsid w:val="00146F16"/>
    <w:rsid w:val="001603BB"/>
    <w:rsid w:val="00172E94"/>
    <w:rsid w:val="00173C3B"/>
    <w:rsid w:val="00177E27"/>
    <w:rsid w:val="00180E09"/>
    <w:rsid w:val="0018410B"/>
    <w:rsid w:val="0019164A"/>
    <w:rsid w:val="001923A0"/>
    <w:rsid w:val="00197ACA"/>
    <w:rsid w:val="001A4B97"/>
    <w:rsid w:val="001B2E90"/>
    <w:rsid w:val="001C7C21"/>
    <w:rsid w:val="001C7F7B"/>
    <w:rsid w:val="001F615F"/>
    <w:rsid w:val="00204500"/>
    <w:rsid w:val="002179BB"/>
    <w:rsid w:val="002240B9"/>
    <w:rsid w:val="00225CDD"/>
    <w:rsid w:val="0023265A"/>
    <w:rsid w:val="00244A2A"/>
    <w:rsid w:val="0025118F"/>
    <w:rsid w:val="00255E2D"/>
    <w:rsid w:val="0026696A"/>
    <w:rsid w:val="00267B41"/>
    <w:rsid w:val="00270147"/>
    <w:rsid w:val="00272EE9"/>
    <w:rsid w:val="002777B5"/>
    <w:rsid w:val="0028170A"/>
    <w:rsid w:val="002854E5"/>
    <w:rsid w:val="002A301F"/>
    <w:rsid w:val="002C2159"/>
    <w:rsid w:val="002C2A28"/>
    <w:rsid w:val="002D09D2"/>
    <w:rsid w:val="002D5968"/>
    <w:rsid w:val="002E484C"/>
    <w:rsid w:val="002F653B"/>
    <w:rsid w:val="003048E5"/>
    <w:rsid w:val="00307438"/>
    <w:rsid w:val="00307A0F"/>
    <w:rsid w:val="0031578A"/>
    <w:rsid w:val="003246FB"/>
    <w:rsid w:val="00330FB2"/>
    <w:rsid w:val="0033473D"/>
    <w:rsid w:val="00337B8B"/>
    <w:rsid w:val="003527B3"/>
    <w:rsid w:val="00374773"/>
    <w:rsid w:val="00387F97"/>
    <w:rsid w:val="0039279D"/>
    <w:rsid w:val="003946B0"/>
    <w:rsid w:val="00396105"/>
    <w:rsid w:val="003A11AB"/>
    <w:rsid w:val="003A50F3"/>
    <w:rsid w:val="003A5B9C"/>
    <w:rsid w:val="003B0B59"/>
    <w:rsid w:val="003C0BE3"/>
    <w:rsid w:val="003D5D25"/>
    <w:rsid w:val="003F3D93"/>
    <w:rsid w:val="003F43AB"/>
    <w:rsid w:val="003F4E77"/>
    <w:rsid w:val="00402F91"/>
    <w:rsid w:val="004103E7"/>
    <w:rsid w:val="0042570D"/>
    <w:rsid w:val="0043131E"/>
    <w:rsid w:val="00433E80"/>
    <w:rsid w:val="004405ED"/>
    <w:rsid w:val="004544EC"/>
    <w:rsid w:val="00456A83"/>
    <w:rsid w:val="00460D79"/>
    <w:rsid w:val="00477E26"/>
    <w:rsid w:val="00491C1E"/>
    <w:rsid w:val="00497DB6"/>
    <w:rsid w:val="004C1671"/>
    <w:rsid w:val="004C26EB"/>
    <w:rsid w:val="004D087A"/>
    <w:rsid w:val="004D3B66"/>
    <w:rsid w:val="004D4DE7"/>
    <w:rsid w:val="004F6936"/>
    <w:rsid w:val="005067EF"/>
    <w:rsid w:val="005118A8"/>
    <w:rsid w:val="00514279"/>
    <w:rsid w:val="00527C1A"/>
    <w:rsid w:val="00534A81"/>
    <w:rsid w:val="00536E34"/>
    <w:rsid w:val="00547FBC"/>
    <w:rsid w:val="00554D85"/>
    <w:rsid w:val="00561C20"/>
    <w:rsid w:val="00577154"/>
    <w:rsid w:val="00577E5C"/>
    <w:rsid w:val="005801AB"/>
    <w:rsid w:val="005A3709"/>
    <w:rsid w:val="005B04D5"/>
    <w:rsid w:val="005C0B46"/>
    <w:rsid w:val="005D2439"/>
    <w:rsid w:val="005E0C23"/>
    <w:rsid w:val="005E752F"/>
    <w:rsid w:val="005F5221"/>
    <w:rsid w:val="0060317F"/>
    <w:rsid w:val="006060D3"/>
    <w:rsid w:val="00610228"/>
    <w:rsid w:val="00630852"/>
    <w:rsid w:val="006357A2"/>
    <w:rsid w:val="00654325"/>
    <w:rsid w:val="006605E2"/>
    <w:rsid w:val="00673352"/>
    <w:rsid w:val="006735EF"/>
    <w:rsid w:val="00673BA9"/>
    <w:rsid w:val="00675CC7"/>
    <w:rsid w:val="0067644A"/>
    <w:rsid w:val="00677CF4"/>
    <w:rsid w:val="006831D3"/>
    <w:rsid w:val="00691840"/>
    <w:rsid w:val="006B4189"/>
    <w:rsid w:val="006B51AE"/>
    <w:rsid w:val="006D421A"/>
    <w:rsid w:val="006F635B"/>
    <w:rsid w:val="00717CF5"/>
    <w:rsid w:val="007278C0"/>
    <w:rsid w:val="007318D4"/>
    <w:rsid w:val="00734502"/>
    <w:rsid w:val="00737002"/>
    <w:rsid w:val="007427EF"/>
    <w:rsid w:val="00745C96"/>
    <w:rsid w:val="00751FAA"/>
    <w:rsid w:val="00772BFE"/>
    <w:rsid w:val="00775AB5"/>
    <w:rsid w:val="00797122"/>
    <w:rsid w:val="007A6315"/>
    <w:rsid w:val="007B438C"/>
    <w:rsid w:val="007B771A"/>
    <w:rsid w:val="007B7F92"/>
    <w:rsid w:val="007C7B12"/>
    <w:rsid w:val="007D053F"/>
    <w:rsid w:val="007D1812"/>
    <w:rsid w:val="007D3466"/>
    <w:rsid w:val="007D5B93"/>
    <w:rsid w:val="007D796F"/>
    <w:rsid w:val="007F4EFF"/>
    <w:rsid w:val="008159E0"/>
    <w:rsid w:val="00822420"/>
    <w:rsid w:val="00822D21"/>
    <w:rsid w:val="008315E7"/>
    <w:rsid w:val="00831B35"/>
    <w:rsid w:val="00856715"/>
    <w:rsid w:val="008740EE"/>
    <w:rsid w:val="00882BC6"/>
    <w:rsid w:val="00883688"/>
    <w:rsid w:val="0088677F"/>
    <w:rsid w:val="00887922"/>
    <w:rsid w:val="008A2C7B"/>
    <w:rsid w:val="008B0D13"/>
    <w:rsid w:val="008B708B"/>
    <w:rsid w:val="008E7C76"/>
    <w:rsid w:val="008F6992"/>
    <w:rsid w:val="00914402"/>
    <w:rsid w:val="0093660C"/>
    <w:rsid w:val="00955536"/>
    <w:rsid w:val="00963F31"/>
    <w:rsid w:val="00965650"/>
    <w:rsid w:val="00986084"/>
    <w:rsid w:val="009B4EAF"/>
    <w:rsid w:val="009C1B1F"/>
    <w:rsid w:val="009C1C8E"/>
    <w:rsid w:val="009C4BBB"/>
    <w:rsid w:val="009C6300"/>
    <w:rsid w:val="009F1978"/>
    <w:rsid w:val="009F23EC"/>
    <w:rsid w:val="009F65B9"/>
    <w:rsid w:val="00A01F6E"/>
    <w:rsid w:val="00A1018B"/>
    <w:rsid w:val="00A10B11"/>
    <w:rsid w:val="00A23E5B"/>
    <w:rsid w:val="00A33B25"/>
    <w:rsid w:val="00A50E76"/>
    <w:rsid w:val="00A62545"/>
    <w:rsid w:val="00A63768"/>
    <w:rsid w:val="00A70B71"/>
    <w:rsid w:val="00AB0DCC"/>
    <w:rsid w:val="00AB3EA2"/>
    <w:rsid w:val="00AB5E30"/>
    <w:rsid w:val="00AC3E78"/>
    <w:rsid w:val="00AD658E"/>
    <w:rsid w:val="00B241B0"/>
    <w:rsid w:val="00B2657D"/>
    <w:rsid w:val="00B3295B"/>
    <w:rsid w:val="00B42B84"/>
    <w:rsid w:val="00B5793E"/>
    <w:rsid w:val="00B64ED1"/>
    <w:rsid w:val="00B66261"/>
    <w:rsid w:val="00B77EB9"/>
    <w:rsid w:val="00B82618"/>
    <w:rsid w:val="00B84BFF"/>
    <w:rsid w:val="00B84D7F"/>
    <w:rsid w:val="00B944E6"/>
    <w:rsid w:val="00B97C2C"/>
    <w:rsid w:val="00BA277E"/>
    <w:rsid w:val="00BA49DD"/>
    <w:rsid w:val="00BB006B"/>
    <w:rsid w:val="00BB655F"/>
    <w:rsid w:val="00BC3598"/>
    <w:rsid w:val="00BD6D4D"/>
    <w:rsid w:val="00BD791D"/>
    <w:rsid w:val="00BE269E"/>
    <w:rsid w:val="00BE324E"/>
    <w:rsid w:val="00BE72DA"/>
    <w:rsid w:val="00C16381"/>
    <w:rsid w:val="00C16824"/>
    <w:rsid w:val="00C31ABF"/>
    <w:rsid w:val="00C32FAA"/>
    <w:rsid w:val="00C33A39"/>
    <w:rsid w:val="00C40F96"/>
    <w:rsid w:val="00C473FE"/>
    <w:rsid w:val="00C52F9F"/>
    <w:rsid w:val="00C541FE"/>
    <w:rsid w:val="00C82BA1"/>
    <w:rsid w:val="00C94CC9"/>
    <w:rsid w:val="00C9635A"/>
    <w:rsid w:val="00CA74A3"/>
    <w:rsid w:val="00CB0AAF"/>
    <w:rsid w:val="00CB2A02"/>
    <w:rsid w:val="00CB7576"/>
    <w:rsid w:val="00CC3211"/>
    <w:rsid w:val="00CC49C2"/>
    <w:rsid w:val="00CE0630"/>
    <w:rsid w:val="00D01A47"/>
    <w:rsid w:val="00D0746A"/>
    <w:rsid w:val="00D12FFF"/>
    <w:rsid w:val="00D34D0B"/>
    <w:rsid w:val="00D37D2A"/>
    <w:rsid w:val="00D4159C"/>
    <w:rsid w:val="00D65FEE"/>
    <w:rsid w:val="00D67023"/>
    <w:rsid w:val="00D76ECD"/>
    <w:rsid w:val="00D84259"/>
    <w:rsid w:val="00D8486A"/>
    <w:rsid w:val="00D93A72"/>
    <w:rsid w:val="00D96861"/>
    <w:rsid w:val="00DA6166"/>
    <w:rsid w:val="00DB4173"/>
    <w:rsid w:val="00DB6A50"/>
    <w:rsid w:val="00DC46BA"/>
    <w:rsid w:val="00DD11CE"/>
    <w:rsid w:val="00DD2252"/>
    <w:rsid w:val="00DD240F"/>
    <w:rsid w:val="00DE7648"/>
    <w:rsid w:val="00E00EF8"/>
    <w:rsid w:val="00E13483"/>
    <w:rsid w:val="00E14BDD"/>
    <w:rsid w:val="00E1639B"/>
    <w:rsid w:val="00E27E63"/>
    <w:rsid w:val="00E55B3F"/>
    <w:rsid w:val="00E71CCA"/>
    <w:rsid w:val="00E94367"/>
    <w:rsid w:val="00EB10F2"/>
    <w:rsid w:val="00EB7BC1"/>
    <w:rsid w:val="00EC0C2D"/>
    <w:rsid w:val="00EE0D29"/>
    <w:rsid w:val="00EE4BC9"/>
    <w:rsid w:val="00EE642A"/>
    <w:rsid w:val="00F1400B"/>
    <w:rsid w:val="00F14E0F"/>
    <w:rsid w:val="00F267D3"/>
    <w:rsid w:val="00F429E9"/>
    <w:rsid w:val="00F432F0"/>
    <w:rsid w:val="00F45923"/>
    <w:rsid w:val="00F54FBB"/>
    <w:rsid w:val="00F570C8"/>
    <w:rsid w:val="00F60771"/>
    <w:rsid w:val="00F7396A"/>
    <w:rsid w:val="00F74FD2"/>
    <w:rsid w:val="00F90233"/>
    <w:rsid w:val="00FA52D2"/>
    <w:rsid w:val="00FB060A"/>
    <w:rsid w:val="00FB1204"/>
    <w:rsid w:val="00FC5501"/>
    <w:rsid w:val="00FD35AD"/>
    <w:rsid w:val="00FE4913"/>
    <w:rsid w:val="00FF4B0E"/>
    <w:rsid w:val="0165B409"/>
    <w:rsid w:val="051F9D4E"/>
    <w:rsid w:val="060FF474"/>
    <w:rsid w:val="0735EE02"/>
    <w:rsid w:val="0789D87B"/>
    <w:rsid w:val="080784E9"/>
    <w:rsid w:val="088E3ECD"/>
    <w:rsid w:val="0DF52D46"/>
    <w:rsid w:val="107FFCE6"/>
    <w:rsid w:val="146A93CB"/>
    <w:rsid w:val="172EB194"/>
    <w:rsid w:val="17502373"/>
    <w:rsid w:val="17E32CCC"/>
    <w:rsid w:val="19695E2A"/>
    <w:rsid w:val="1B867EE9"/>
    <w:rsid w:val="1BC936DE"/>
    <w:rsid w:val="1C2B5920"/>
    <w:rsid w:val="1E64F8FA"/>
    <w:rsid w:val="1E88C757"/>
    <w:rsid w:val="1F32DE88"/>
    <w:rsid w:val="235F45B7"/>
    <w:rsid w:val="26800878"/>
    <w:rsid w:val="26CD2BDE"/>
    <w:rsid w:val="26D7A13B"/>
    <w:rsid w:val="28483A82"/>
    <w:rsid w:val="2DC510E9"/>
    <w:rsid w:val="2E1AB281"/>
    <w:rsid w:val="2E49430B"/>
    <w:rsid w:val="308C89F1"/>
    <w:rsid w:val="3136CF3A"/>
    <w:rsid w:val="31B5B85B"/>
    <w:rsid w:val="399CD9AA"/>
    <w:rsid w:val="3AE00D2C"/>
    <w:rsid w:val="3AFC7B1C"/>
    <w:rsid w:val="3C21AFB8"/>
    <w:rsid w:val="3C7BDD8D"/>
    <w:rsid w:val="3F2045C1"/>
    <w:rsid w:val="423CFB7C"/>
    <w:rsid w:val="44B4A3FA"/>
    <w:rsid w:val="45A6FEDE"/>
    <w:rsid w:val="46B306A5"/>
    <w:rsid w:val="49655554"/>
    <w:rsid w:val="4AA3F0A7"/>
    <w:rsid w:val="4AAE47FD"/>
    <w:rsid w:val="4CBEA876"/>
    <w:rsid w:val="4EC3CADF"/>
    <w:rsid w:val="4EDC8750"/>
    <w:rsid w:val="54ED9B03"/>
    <w:rsid w:val="5C1965E8"/>
    <w:rsid w:val="6068202A"/>
    <w:rsid w:val="653B914D"/>
    <w:rsid w:val="65951842"/>
    <w:rsid w:val="67DBFE4A"/>
    <w:rsid w:val="684DA6D8"/>
    <w:rsid w:val="69232D03"/>
    <w:rsid w:val="695674A0"/>
    <w:rsid w:val="6A55AE72"/>
    <w:rsid w:val="6AD85B58"/>
    <w:rsid w:val="6DA75CCC"/>
    <w:rsid w:val="6DE91FCA"/>
    <w:rsid w:val="6DF69E26"/>
    <w:rsid w:val="6F7C15EA"/>
    <w:rsid w:val="71FC66A5"/>
    <w:rsid w:val="75570EE7"/>
    <w:rsid w:val="76EF466E"/>
    <w:rsid w:val="78D10DC6"/>
    <w:rsid w:val="7E5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16CCE"/>
  <w15:chartTrackingRefBased/>
  <w15:docId w15:val="{BF871F23-8C95-495B-9019-E92DD1E0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uiPriority w:val="99"/>
    <w:semiHidden/>
    <w:unhideWhenUsed/>
    <w:rsid w:val="005B0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4D5"/>
  </w:style>
  <w:style w:type="character" w:customStyle="1" w:styleId="CommentTextChar">
    <w:name w:val="Comment Text Char"/>
    <w:basedOn w:val="DefaultParagraphFont"/>
    <w:link w:val="CommentText"/>
    <w:uiPriority w:val="99"/>
    <w:rsid w:val="005B04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4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04D5"/>
    <w:rPr>
      <w:b/>
      <w:bCs/>
    </w:rPr>
  </w:style>
  <w:style w:type="table" w:styleId="PlainTable1">
    <w:name w:val="Plain Table 1"/>
    <w:basedOn w:val="TableNormal"/>
    <w:uiPriority w:val="41"/>
    <w:rsid w:val="00717CF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2179B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left w:w="0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5">
    <w:name w:val="Grid Table 4 Accent 5"/>
    <w:basedOn w:val="TableNormal"/>
    <w:uiPriority w:val="49"/>
    <w:rsid w:val="002179B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left w:w="0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">
    <w:name w:val="Grid Table 4"/>
    <w:basedOn w:val="TableNormal"/>
    <w:uiPriority w:val="49"/>
    <w:rsid w:val="003F4E7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left w:w="0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Revision">
    <w:name w:val="Revision"/>
    <w:hidden/>
    <w:uiPriority w:val="99"/>
    <w:semiHidden/>
    <w:rsid w:val="006F635B"/>
  </w:style>
  <w:style w:type="character" w:customStyle="1" w:styleId="normaltextrun">
    <w:name w:val="normaltextrun"/>
    <w:basedOn w:val="DefaultParagraphFont"/>
    <w:rsid w:val="00A1018B"/>
  </w:style>
  <w:style w:type="character" w:styleId="Hyperlink">
    <w:name w:val="Hyperlink"/>
    <w:semiHidden/>
    <w:unhideWhenUsed/>
    <w:rsid w:val="00B944E6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B944E6"/>
  </w:style>
  <w:style w:type="paragraph" w:customStyle="1" w:styleId="TableParagraph">
    <w:name w:val="Table Paragraph"/>
    <w:basedOn w:val="Normal"/>
    <w:uiPriority w:val="1"/>
    <w:qFormat/>
    <w:rsid w:val="28483A82"/>
    <w:pPr>
      <w:widowControl w:val="0"/>
    </w:pPr>
    <w:rPr>
      <w:rFonts w:cs="Calibri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94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67"/>
  </w:style>
  <w:style w:type="paragraph" w:styleId="Footer">
    <w:name w:val="footer"/>
    <w:basedOn w:val="Normal"/>
    <w:link w:val="FooterChar"/>
    <w:uiPriority w:val="99"/>
    <w:unhideWhenUsed/>
    <w:rsid w:val="00E94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67"/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,Bullets,IBL List Paragraph"/>
    <w:basedOn w:val="Normal"/>
    <w:link w:val="ListParagraphChar"/>
    <w:uiPriority w:val="34"/>
    <w:qFormat/>
    <w:rsid w:val="006060D3"/>
    <w:pPr>
      <w:widowControl w:val="0"/>
      <w:autoSpaceDE w:val="0"/>
      <w:autoSpaceDN w:val="0"/>
      <w:ind w:left="978" w:hanging="360"/>
    </w:pPr>
    <w:rPr>
      <w:rFonts w:cs="Calibri"/>
      <w:sz w:val="22"/>
      <w:szCs w:val="22"/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6060D3"/>
    <w:pPr>
      <w:widowControl w:val="0"/>
      <w:autoSpaceDE w:val="0"/>
      <w:autoSpaceDN w:val="0"/>
      <w:spacing w:after="200"/>
    </w:pPr>
    <w:rPr>
      <w:rFonts w:cs="Calibri"/>
      <w:i/>
      <w:iCs/>
      <w:color w:val="44546A" w:themeColor="text2"/>
      <w:sz w:val="18"/>
      <w:szCs w:val="18"/>
      <w:lang w:val="ro-RO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,Bullets Char"/>
    <w:basedOn w:val="DefaultParagraphFont"/>
    <w:link w:val="ListParagraph"/>
    <w:uiPriority w:val="34"/>
    <w:qFormat/>
    <w:locked/>
    <w:rsid w:val="006060D3"/>
    <w:rPr>
      <w:rFonts w:cs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edps.europa.e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C8C9BA590E44A8C200EA79852655" ma:contentTypeVersion="13" ma:contentTypeDescription="Create a new document." ma:contentTypeScope="" ma:versionID="365e786a797dbdaa9041102c5ade2e0c">
  <xsd:schema xmlns:xsd="http://www.w3.org/2001/XMLSchema" xmlns:xs="http://www.w3.org/2001/XMLSchema" xmlns:p="http://schemas.microsoft.com/office/2006/metadata/properties" xmlns:ns3="a82dad2d-cdd9-4d65-a21f-34af2dc70d14" xmlns:ns4="ec859c81-5d4a-48ee-977b-96dcb7a93a2c" targetNamespace="http://schemas.microsoft.com/office/2006/metadata/properties" ma:root="true" ma:fieldsID="cdfcb2520eafb69349253e64d955a00d" ns3:_="" ns4:_="">
    <xsd:import namespace="a82dad2d-cdd9-4d65-a21f-34af2dc70d14"/>
    <xsd:import namespace="ec859c81-5d4a-48ee-977b-96dcb7a93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ad2d-cdd9-4d65-a21f-34af2dc70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9c81-5d4a-48ee-977b-96dcb7a93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0D311-4920-43C3-970C-E44F130943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C55D3-12AA-4BFD-914A-E9C3E8825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F894D0-D415-49A0-87F7-21594C584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A5468-EF38-45FA-B686-3EE565790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dad2d-cdd9-4d65-a21f-34af2dc70d14"/>
    <ds:schemaRef ds:uri="ec859c81-5d4a-48ee-977b-96dcb7a93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Radulescu</dc:creator>
  <cp:keywords/>
  <cp:lastModifiedBy>denisa meirosu</cp:lastModifiedBy>
  <cp:revision>6</cp:revision>
  <dcterms:created xsi:type="dcterms:W3CDTF">2022-02-27T15:37:00Z</dcterms:created>
  <dcterms:modified xsi:type="dcterms:W3CDTF">2022-02-28T16:43:00Z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0x010100C478C8C9BA590E44A8C200EA79852655</vt:lpwstr>
  </property>
</Properties>
</file>