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5BB3" w14:textId="77777777" w:rsidR="003E547B" w:rsidRPr="00597F5C" w:rsidRDefault="003E547B" w:rsidP="006C1B8D">
      <w:pPr>
        <w:spacing w:after="0" w:line="240" w:lineRule="auto"/>
        <w:jc w:val="both"/>
        <w:rPr>
          <w:rFonts w:ascii="Arial Narrow" w:eastAsia="Times New Roman" w:hAnsi="Arial Narrow" w:cs="Calibri"/>
          <w:color w:val="002060"/>
          <w:lang w:val="ro-RO"/>
        </w:rPr>
      </w:pPr>
      <w:r w:rsidRPr="00597F5C">
        <w:rPr>
          <w:rFonts w:ascii="Arial Narrow" w:hAnsi="Arial Narrow"/>
          <w:noProof/>
          <w:color w:val="002060"/>
          <w:lang w:val="ro-RO"/>
        </w:rPr>
        <w:drawing>
          <wp:inline distT="0" distB="0" distL="0" distR="0" wp14:anchorId="3F00C921" wp14:editId="1C30CE6F">
            <wp:extent cx="5943600" cy="698500"/>
            <wp:effectExtent l="0" t="0" r="0" b="635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698500"/>
                    </a:xfrm>
                    <a:prstGeom prst="rect">
                      <a:avLst/>
                    </a:prstGeom>
                    <a:ln/>
                  </pic:spPr>
                </pic:pic>
              </a:graphicData>
            </a:graphic>
          </wp:inline>
        </w:drawing>
      </w:r>
    </w:p>
    <w:p w14:paraId="4FEF9087" w14:textId="77777777" w:rsidR="00DA68B7" w:rsidRPr="00597F5C" w:rsidRDefault="00DA68B7" w:rsidP="006C1B8D">
      <w:pPr>
        <w:spacing w:after="0" w:line="240" w:lineRule="auto"/>
        <w:jc w:val="both"/>
        <w:rPr>
          <w:rFonts w:ascii="Arial Narrow" w:hAnsi="Arial Narrow"/>
          <w:color w:val="002060"/>
          <w:lang w:val="ro-RO"/>
        </w:rPr>
      </w:pPr>
    </w:p>
    <w:p w14:paraId="0BBD59BB" w14:textId="25B22BFB" w:rsidR="006C1B8D" w:rsidRPr="00597F5C" w:rsidRDefault="006C1B8D" w:rsidP="006C1B8D">
      <w:pPr>
        <w:spacing w:after="0" w:line="240" w:lineRule="auto"/>
        <w:jc w:val="both"/>
        <w:rPr>
          <w:rFonts w:ascii="Arial Narrow" w:hAnsi="Arial Narrow"/>
          <w:color w:val="002060"/>
          <w:lang w:val="ro-RO"/>
        </w:rPr>
      </w:pPr>
      <w:r w:rsidRPr="00597F5C">
        <w:rPr>
          <w:rFonts w:ascii="Arial Narrow" w:hAnsi="Arial Narrow"/>
          <w:color w:val="002060"/>
          <w:lang w:val="ro-RO"/>
        </w:rPr>
        <w:t xml:space="preserve">ANEXA </w:t>
      </w:r>
      <w:r w:rsidR="004C663C" w:rsidRPr="00597F5C">
        <w:rPr>
          <w:rFonts w:ascii="Arial Narrow" w:hAnsi="Arial Narrow"/>
          <w:color w:val="002060"/>
          <w:lang w:val="ro-RO"/>
        </w:rPr>
        <w:t>2</w:t>
      </w:r>
      <w:r w:rsidR="0005541A" w:rsidRPr="00597F5C">
        <w:rPr>
          <w:rFonts w:ascii="Arial Narrow" w:hAnsi="Arial Narrow"/>
          <w:color w:val="002060"/>
          <w:lang w:val="ro-RO"/>
        </w:rPr>
        <w:t>s</w:t>
      </w:r>
    </w:p>
    <w:p w14:paraId="5815ACF1" w14:textId="77777777" w:rsidR="00382CDA" w:rsidRPr="00597F5C" w:rsidRDefault="00382CDA" w:rsidP="006C1B8D">
      <w:pPr>
        <w:spacing w:after="0" w:line="240" w:lineRule="auto"/>
        <w:jc w:val="center"/>
        <w:rPr>
          <w:rFonts w:ascii="Arial Narrow" w:hAnsi="Arial Narrow"/>
          <w:b/>
          <w:bCs/>
          <w:color w:val="002060"/>
          <w:lang w:val="ro-RO"/>
        </w:rPr>
      </w:pPr>
    </w:p>
    <w:p w14:paraId="2D6A2B57" w14:textId="55CB8914" w:rsidR="003E547B" w:rsidRPr="00597F5C" w:rsidRDefault="006C1B8D" w:rsidP="006C1B8D">
      <w:pPr>
        <w:spacing w:after="0" w:line="240" w:lineRule="auto"/>
        <w:jc w:val="center"/>
        <w:rPr>
          <w:rFonts w:ascii="Arial Narrow" w:hAnsi="Arial Narrow"/>
          <w:b/>
          <w:bCs/>
          <w:color w:val="002060"/>
          <w:lang w:val="ro-RO"/>
        </w:rPr>
      </w:pPr>
      <w:r w:rsidRPr="00597F5C">
        <w:rPr>
          <w:rFonts w:ascii="Arial Narrow" w:hAnsi="Arial Narrow"/>
          <w:b/>
          <w:bCs/>
          <w:color w:val="002060"/>
          <w:lang w:val="ro-RO"/>
        </w:rPr>
        <w:t>DECLARAȚIE DE ELIGIBILITATE</w:t>
      </w:r>
    </w:p>
    <w:p w14:paraId="68161AD2" w14:textId="40A93337" w:rsidR="003E547B" w:rsidRPr="00597F5C" w:rsidRDefault="003E547B" w:rsidP="006C1B8D">
      <w:pPr>
        <w:spacing w:after="0" w:line="240" w:lineRule="auto"/>
        <w:jc w:val="center"/>
        <w:rPr>
          <w:rFonts w:ascii="Arial Narrow" w:hAnsi="Arial Narrow"/>
          <w:b/>
          <w:bCs/>
          <w:color w:val="002060"/>
          <w:lang w:val="ro-RO"/>
        </w:rPr>
      </w:pPr>
      <w:r w:rsidRPr="00597F5C">
        <w:rPr>
          <w:rFonts w:ascii="Arial Narrow" w:hAnsi="Arial Narrow"/>
          <w:b/>
          <w:bCs/>
          <w:color w:val="002060"/>
          <w:lang w:val="ro-RO"/>
        </w:rPr>
        <w:t>la depunerea cererii de finanțare</w:t>
      </w:r>
    </w:p>
    <w:p w14:paraId="1EC56EBB" w14:textId="52987650" w:rsidR="006C1B8D" w:rsidRPr="00597F5C" w:rsidRDefault="006C1B8D" w:rsidP="006C1B8D">
      <w:pPr>
        <w:spacing w:after="0" w:line="240" w:lineRule="auto"/>
        <w:jc w:val="both"/>
        <w:rPr>
          <w:rFonts w:ascii="Arial Narrow" w:hAnsi="Arial Narrow"/>
          <w:color w:val="002060"/>
          <w:lang w:val="ro-RO"/>
        </w:rPr>
      </w:pPr>
    </w:p>
    <w:p w14:paraId="3DFFAFF5" w14:textId="77777777" w:rsidR="00382CDA" w:rsidRPr="00597F5C" w:rsidRDefault="00382CDA" w:rsidP="006C1B8D">
      <w:pPr>
        <w:spacing w:after="0" w:line="240" w:lineRule="auto"/>
        <w:jc w:val="both"/>
        <w:rPr>
          <w:rFonts w:ascii="Arial Narrow" w:hAnsi="Arial Narrow"/>
          <w:color w:val="002060"/>
          <w:lang w:val="ro-RO"/>
        </w:rPr>
      </w:pPr>
    </w:p>
    <w:p w14:paraId="2E05B1CB" w14:textId="574270BB" w:rsidR="003E547B" w:rsidRPr="00597F5C" w:rsidRDefault="000052E4" w:rsidP="006C1B8D">
      <w:pPr>
        <w:spacing w:after="0" w:line="240" w:lineRule="auto"/>
        <w:jc w:val="both"/>
        <w:rPr>
          <w:rFonts w:ascii="Arial Narrow" w:hAnsi="Arial Narrow"/>
          <w:color w:val="002060"/>
          <w:lang w:val="ro-RO"/>
        </w:rPr>
      </w:pPr>
      <w:r w:rsidRPr="00597F5C">
        <w:rPr>
          <w:rFonts w:ascii="Arial Narrow" w:hAnsi="Arial Narrow"/>
          <w:color w:val="002060"/>
          <w:lang w:val="ro-RO"/>
        </w:rPr>
        <w:t>Subsemnatul/Subsemnata _____________________________</w:t>
      </w:r>
      <w:r w:rsidR="003E547B" w:rsidRPr="00597F5C">
        <w:rPr>
          <w:rFonts w:ascii="Arial Narrow" w:hAnsi="Arial Narrow"/>
          <w:color w:val="002060"/>
          <w:lang w:val="ro-RO"/>
        </w:rPr>
        <w:t xml:space="preserve">, CNP </w:t>
      </w:r>
      <w:r w:rsidRPr="00597F5C">
        <w:rPr>
          <w:rFonts w:ascii="Arial Narrow" w:hAnsi="Arial Narrow"/>
          <w:color w:val="002060"/>
          <w:lang w:val="ro-RO"/>
        </w:rPr>
        <w:t>_____________________________</w:t>
      </w:r>
      <w:r w:rsidR="003E547B" w:rsidRPr="00597F5C">
        <w:rPr>
          <w:rFonts w:ascii="Arial Narrow" w:hAnsi="Arial Narrow"/>
          <w:color w:val="002060"/>
          <w:lang w:val="ro-RO"/>
        </w:rPr>
        <w:t xml:space="preserve">, posesor/posesoare al/a </w:t>
      </w:r>
      <w:r w:rsidRPr="00597F5C">
        <w:rPr>
          <w:rFonts w:ascii="Arial Narrow" w:hAnsi="Arial Narrow"/>
          <w:color w:val="002060"/>
          <w:lang w:val="ro-RO"/>
        </w:rPr>
        <w:t xml:space="preserve">_____________________________ </w:t>
      </w:r>
      <w:r w:rsidR="003E547B" w:rsidRPr="00597F5C">
        <w:rPr>
          <w:rFonts w:ascii="Arial Narrow" w:hAnsi="Arial Narrow"/>
          <w:color w:val="002060"/>
          <w:lang w:val="ro-RO"/>
        </w:rPr>
        <w:t xml:space="preserve">seria </w:t>
      </w:r>
      <w:r w:rsidRPr="00597F5C">
        <w:rPr>
          <w:rFonts w:ascii="Arial Narrow" w:hAnsi="Arial Narrow"/>
          <w:color w:val="002060"/>
          <w:lang w:val="ro-RO"/>
        </w:rPr>
        <w:t>_____________________________</w:t>
      </w:r>
      <w:r w:rsidR="003E547B" w:rsidRPr="00597F5C">
        <w:rPr>
          <w:rFonts w:ascii="Arial Narrow" w:hAnsi="Arial Narrow"/>
          <w:color w:val="002060"/>
          <w:lang w:val="ro-RO"/>
        </w:rPr>
        <w:t xml:space="preserve">, nr. </w:t>
      </w:r>
      <w:r w:rsidRPr="00597F5C">
        <w:rPr>
          <w:rFonts w:ascii="Arial Narrow" w:hAnsi="Arial Narrow"/>
          <w:color w:val="002060"/>
          <w:lang w:val="ro-RO"/>
        </w:rPr>
        <w:t>_____________________________</w:t>
      </w:r>
      <w:r w:rsidR="003E547B" w:rsidRPr="00597F5C">
        <w:rPr>
          <w:rFonts w:ascii="Arial Narrow" w:hAnsi="Arial Narrow"/>
          <w:color w:val="002060"/>
          <w:lang w:val="ro-RO"/>
        </w:rPr>
        <w:t xml:space="preserve">, eliberate de </w:t>
      </w:r>
      <w:r w:rsidRPr="00597F5C">
        <w:rPr>
          <w:rFonts w:ascii="Arial Narrow" w:hAnsi="Arial Narrow"/>
          <w:color w:val="002060"/>
          <w:lang w:val="ro-RO"/>
        </w:rPr>
        <w:t>_____________________________</w:t>
      </w:r>
      <w:r w:rsidR="003E547B" w:rsidRPr="00597F5C">
        <w:rPr>
          <w:rFonts w:ascii="Arial Narrow" w:hAnsi="Arial Narrow"/>
          <w:color w:val="002060"/>
          <w:lang w:val="ro-RO"/>
        </w:rPr>
        <w:t xml:space="preserve">, în calitate de reprezentant legal al </w:t>
      </w:r>
      <w:r w:rsidR="00CB0A78" w:rsidRPr="00597F5C">
        <w:rPr>
          <w:rFonts w:ascii="Arial Narrow" w:hAnsi="Arial Narrow"/>
          <w:i/>
          <w:iCs/>
          <w:color w:val="002060"/>
          <w:shd w:val="clear" w:color="auto" w:fill="D9D9D9" w:themeFill="background1" w:themeFillShade="D9"/>
          <w:lang w:val="ro-RO"/>
        </w:rPr>
        <w:t>[denumirea Partenerului care are rol de întreprindere în Consorțiu]</w:t>
      </w:r>
      <w:r w:rsidR="003E547B" w:rsidRPr="00597F5C">
        <w:rPr>
          <w:rFonts w:ascii="Arial Narrow" w:hAnsi="Arial Narrow"/>
          <w:color w:val="002060"/>
          <w:lang w:val="ro-RO"/>
        </w:rPr>
        <w:t xml:space="preserve">, </w:t>
      </w:r>
    </w:p>
    <w:p w14:paraId="76FB3342" w14:textId="77777777" w:rsidR="00083DA5" w:rsidRPr="00597F5C" w:rsidRDefault="00083DA5" w:rsidP="006C1B8D">
      <w:pPr>
        <w:spacing w:after="0" w:line="240" w:lineRule="auto"/>
        <w:jc w:val="both"/>
        <w:rPr>
          <w:rFonts w:ascii="Arial Narrow" w:hAnsi="Arial Narrow"/>
          <w:color w:val="002060"/>
          <w:lang w:val="ro-RO"/>
        </w:rPr>
      </w:pPr>
    </w:p>
    <w:p w14:paraId="4BAB9140" w14:textId="7BDA0B94" w:rsidR="003E547B" w:rsidRPr="00597F5C" w:rsidRDefault="003E547B" w:rsidP="006C1B8D">
      <w:pPr>
        <w:spacing w:after="0" w:line="240" w:lineRule="auto"/>
        <w:jc w:val="both"/>
        <w:rPr>
          <w:rFonts w:ascii="Arial Narrow" w:hAnsi="Arial Narrow"/>
          <w:color w:val="002060"/>
          <w:lang w:val="ro-RO"/>
        </w:rPr>
      </w:pPr>
      <w:r w:rsidRPr="00597F5C">
        <w:rPr>
          <w:rFonts w:ascii="Arial Narrow" w:hAnsi="Arial Narrow"/>
          <w:color w:val="002060"/>
          <w:lang w:val="ro-RO"/>
        </w:rPr>
        <w:t xml:space="preserve">cunoscând că falsul în </w:t>
      </w:r>
      <w:r w:rsidR="000052E4" w:rsidRPr="00597F5C">
        <w:rPr>
          <w:rFonts w:ascii="Arial Narrow" w:hAnsi="Arial Narrow"/>
          <w:color w:val="002060"/>
          <w:lang w:val="ro-RO"/>
        </w:rPr>
        <w:t>declarații</w:t>
      </w:r>
      <w:r w:rsidRPr="00597F5C">
        <w:rPr>
          <w:rFonts w:ascii="Arial Narrow" w:hAnsi="Arial Narrow"/>
          <w:color w:val="002060"/>
          <w:lang w:val="ro-RO"/>
        </w:rPr>
        <w:t xml:space="preserve"> este pedepsit de Codul Penal, declar pe propria răspundere că:</w:t>
      </w:r>
    </w:p>
    <w:p w14:paraId="779B14DE" w14:textId="77777777" w:rsidR="00083DA5" w:rsidRPr="00597F5C" w:rsidRDefault="00083DA5" w:rsidP="00083DA5">
      <w:pPr>
        <w:pStyle w:val="ListParagraph"/>
        <w:spacing w:after="0" w:line="240" w:lineRule="auto"/>
        <w:ind w:left="360"/>
        <w:jc w:val="both"/>
        <w:rPr>
          <w:rFonts w:ascii="Arial Narrow" w:hAnsi="Arial Narrow"/>
          <w:color w:val="002060"/>
          <w:lang w:val="ro-RO"/>
        </w:rPr>
      </w:pPr>
    </w:p>
    <w:p w14:paraId="0935303D" w14:textId="36E33E79" w:rsidR="003E547B" w:rsidRPr="00597F5C" w:rsidRDefault="00083DA5" w:rsidP="00344AAB">
      <w:pPr>
        <w:pStyle w:val="ListParagraph"/>
        <w:widowControl w:val="0"/>
        <w:numPr>
          <w:ilvl w:val="0"/>
          <w:numId w:val="1"/>
        </w:numPr>
        <w:pBdr>
          <w:top w:val="nil"/>
          <w:left w:val="nil"/>
          <w:bottom w:val="nil"/>
          <w:right w:val="nil"/>
          <w:between w:val="nil"/>
        </w:pBdr>
        <w:spacing w:after="0" w:line="240" w:lineRule="auto"/>
        <w:ind w:left="360"/>
        <w:jc w:val="both"/>
        <w:rPr>
          <w:rFonts w:ascii="Arial Narrow" w:hAnsi="Arial Narrow"/>
          <w:color w:val="002060"/>
          <w:lang w:val="ro-RO"/>
        </w:rPr>
      </w:pPr>
      <w:r w:rsidRPr="00597F5C">
        <w:rPr>
          <w:rFonts w:ascii="Arial Narrow" w:hAnsi="Arial Narrow"/>
          <w:color w:val="002060"/>
          <w:lang w:val="ro-RO"/>
        </w:rPr>
        <w:t xml:space="preserve">Liderul </w:t>
      </w:r>
      <w:r w:rsidR="00CB0A78" w:rsidRPr="00597F5C">
        <w:rPr>
          <w:rFonts w:ascii="Arial Narrow" w:hAnsi="Arial Narrow"/>
          <w:i/>
          <w:iCs/>
          <w:color w:val="002060"/>
          <w:shd w:val="clear" w:color="auto" w:fill="D9D9D9" w:themeFill="background1" w:themeFillShade="D9"/>
          <w:lang w:val="ro-RO"/>
        </w:rPr>
        <w:t>[denumirea Liderului Consorțiului/Parteneriatului, Partenerul 1]</w:t>
      </w:r>
      <w:r w:rsidRPr="00597F5C">
        <w:rPr>
          <w:rFonts w:ascii="Arial Narrow" w:hAnsi="Arial Narrow"/>
          <w:color w:val="002060"/>
          <w:lang w:val="ro-RO"/>
        </w:rPr>
        <w:t xml:space="preserve"> </w:t>
      </w:r>
      <w:r w:rsidR="003E547B" w:rsidRPr="00597F5C">
        <w:rPr>
          <w:rFonts w:ascii="Arial Narrow" w:hAnsi="Arial Narrow"/>
          <w:color w:val="002060"/>
          <w:lang w:val="ro-RO"/>
        </w:rPr>
        <w:t>depune</w:t>
      </w:r>
      <w:r w:rsidRPr="00597F5C">
        <w:rPr>
          <w:rFonts w:ascii="Arial Narrow" w:hAnsi="Arial Narrow"/>
          <w:color w:val="002060"/>
          <w:lang w:val="ro-RO"/>
        </w:rPr>
        <w:t xml:space="preserve">, în numele Consorțiului </w:t>
      </w:r>
      <w:r w:rsidR="00CB0A78" w:rsidRPr="00597F5C">
        <w:rPr>
          <w:rFonts w:ascii="Arial Narrow" w:hAnsi="Arial Narrow"/>
          <w:i/>
          <w:iCs/>
          <w:color w:val="002060"/>
          <w:shd w:val="clear" w:color="auto" w:fill="D9D9D9" w:themeFill="background1" w:themeFillShade="D9"/>
          <w:lang w:val="ro-RO"/>
        </w:rPr>
        <w:t>[denumirea Consorțiului]</w:t>
      </w:r>
      <w:r w:rsidR="00CB0A78" w:rsidRPr="00597F5C">
        <w:rPr>
          <w:rFonts w:ascii="Arial Narrow" w:hAnsi="Arial Narrow"/>
          <w:color w:val="002060"/>
          <w:lang w:val="ro-RO"/>
        </w:rPr>
        <w:t>,</w:t>
      </w:r>
      <w:r w:rsidRPr="00597F5C">
        <w:rPr>
          <w:rFonts w:ascii="Arial Narrow" w:hAnsi="Arial Narrow"/>
          <w:color w:val="002060"/>
          <w:lang w:val="ro-RO"/>
        </w:rPr>
        <w:t xml:space="preserve"> </w:t>
      </w:r>
      <w:r w:rsidR="003E547B" w:rsidRPr="00597F5C">
        <w:rPr>
          <w:rFonts w:ascii="Arial Narrow" w:hAnsi="Arial Narrow"/>
          <w:color w:val="002060"/>
          <w:lang w:val="ro-RO"/>
        </w:rPr>
        <w:t xml:space="preserve">Cererea de </w:t>
      </w:r>
      <w:r w:rsidRPr="00597F5C">
        <w:rPr>
          <w:rFonts w:ascii="Arial Narrow" w:hAnsi="Arial Narrow"/>
          <w:color w:val="002060"/>
          <w:lang w:val="ro-RO"/>
        </w:rPr>
        <w:t xml:space="preserve">finanțare pentru proiectul </w:t>
      </w:r>
      <w:r w:rsidR="003E547B" w:rsidRPr="00597F5C">
        <w:rPr>
          <w:rFonts w:ascii="Arial Narrow" w:hAnsi="Arial Narrow"/>
          <w:color w:val="002060"/>
          <w:lang w:val="ro-RO"/>
        </w:rPr>
        <w:t xml:space="preserve">cu titlul </w:t>
      </w:r>
      <w:r w:rsidR="00CB0A78" w:rsidRPr="00597F5C">
        <w:rPr>
          <w:rFonts w:ascii="Arial Narrow" w:hAnsi="Arial Narrow"/>
          <w:i/>
          <w:iCs/>
          <w:color w:val="002060"/>
          <w:shd w:val="clear" w:color="auto" w:fill="D9D9D9" w:themeFill="background1" w:themeFillShade="D9"/>
          <w:lang w:val="ro-RO"/>
        </w:rPr>
        <w:t>[titlul Proiectului]</w:t>
      </w:r>
      <w:r w:rsidR="003E547B" w:rsidRPr="00597F5C">
        <w:rPr>
          <w:rFonts w:ascii="Arial Narrow" w:hAnsi="Arial Narrow"/>
          <w:color w:val="002060"/>
          <w:lang w:val="ro-RO"/>
        </w:rPr>
        <w:t xml:space="preserve">, din care această </w:t>
      </w:r>
      <w:r w:rsidRPr="00597F5C">
        <w:rPr>
          <w:rFonts w:ascii="Arial Narrow" w:hAnsi="Arial Narrow"/>
          <w:color w:val="002060"/>
          <w:lang w:val="ro-RO"/>
        </w:rPr>
        <w:t>declarație</w:t>
      </w:r>
      <w:r w:rsidR="003E547B" w:rsidRPr="00597F5C">
        <w:rPr>
          <w:rFonts w:ascii="Arial Narrow" w:hAnsi="Arial Narrow"/>
          <w:color w:val="002060"/>
          <w:lang w:val="ro-RO"/>
        </w:rPr>
        <w:t xml:space="preserve"> face parte integrantă, </w:t>
      </w:r>
      <w:r w:rsidR="009A0927" w:rsidRPr="00597F5C">
        <w:rPr>
          <w:rFonts w:ascii="Arial Narrow" w:hAnsi="Arial Narrow"/>
          <w:color w:val="002060"/>
          <w:lang w:val="ro-RO"/>
        </w:rPr>
        <w:t xml:space="preserve">în vederea finanțării prin </w:t>
      </w:r>
      <w:r w:rsidRPr="00597F5C">
        <w:rPr>
          <w:rFonts w:ascii="Arial Narrow" w:hAnsi="Arial Narrow"/>
          <w:color w:val="002060"/>
          <w:lang w:val="ro-RO"/>
        </w:rPr>
        <w:t xml:space="preserve">Planul Național de Redresare și Reziliență (PNRR), </w:t>
      </w:r>
      <w:r w:rsidRPr="00597F5C">
        <w:rPr>
          <w:rFonts w:ascii="Arial Narrow" w:eastAsia="Arial Narrow" w:hAnsi="Arial Narrow"/>
          <w:color w:val="002060"/>
          <w:lang w:val="ro-RO"/>
        </w:rPr>
        <w:t>Componenta C15: Educație</w:t>
      </w:r>
      <w:r w:rsidR="009A0927" w:rsidRPr="00597F5C">
        <w:rPr>
          <w:rFonts w:ascii="Arial Narrow" w:eastAsia="Arial Narrow" w:hAnsi="Arial Narrow"/>
          <w:color w:val="002060"/>
          <w:lang w:val="ro-RO"/>
        </w:rPr>
        <w:t xml:space="preserve">, </w:t>
      </w:r>
      <w:r w:rsidRPr="00597F5C">
        <w:rPr>
          <w:rFonts w:ascii="Arial Narrow" w:eastAsia="SimSun" w:hAnsi="Arial Narrow" w:cs="Arial"/>
          <w:color w:val="002060"/>
          <w:lang w:val="ro-RO"/>
        </w:rPr>
        <w:t xml:space="preserve">Pilonul VI: </w:t>
      </w:r>
      <w:r w:rsidRPr="00597F5C">
        <w:rPr>
          <w:rFonts w:ascii="Arial Narrow" w:hAnsi="Arial Narrow"/>
          <w:color w:val="002060"/>
          <w:lang w:val="ro-RO"/>
        </w:rPr>
        <w:t>Politici pentru noua generație</w:t>
      </w:r>
      <w:r w:rsidR="009A0927" w:rsidRPr="00597F5C">
        <w:rPr>
          <w:rFonts w:ascii="Arial Narrow" w:hAnsi="Arial Narrow"/>
          <w:color w:val="002060"/>
          <w:lang w:val="ro-RO"/>
        </w:rPr>
        <w:t xml:space="preserve">, </w:t>
      </w:r>
      <w:r w:rsidRPr="00597F5C">
        <w:rPr>
          <w:rFonts w:ascii="Arial Narrow" w:eastAsia="Arial Narrow" w:hAnsi="Arial Narrow" w:cs="Arial Narrow"/>
          <w:color w:val="002060"/>
          <w:lang w:val="ro-RO"/>
        </w:rPr>
        <w:t>Componenta C15: Educație</w:t>
      </w:r>
      <w:r w:rsidR="009A0927" w:rsidRPr="00597F5C">
        <w:rPr>
          <w:rFonts w:ascii="Arial Narrow" w:eastAsia="Arial Narrow" w:hAnsi="Arial Narrow"/>
          <w:color w:val="002060"/>
          <w:lang w:val="ro-RO"/>
        </w:rPr>
        <w:t xml:space="preserve">, </w:t>
      </w:r>
      <w:r w:rsidRPr="00597F5C">
        <w:rPr>
          <w:rFonts w:ascii="Arial Narrow" w:eastAsia="Arial Narrow" w:hAnsi="Arial Narrow"/>
          <w:color w:val="002060"/>
          <w:lang w:val="ro-RO"/>
        </w:rPr>
        <w:t>Reforma 4: Crearea unei rute profesionale complete pentru învățământul tehnic superior,</w:t>
      </w:r>
      <w:r w:rsidR="009A0927" w:rsidRPr="00597F5C">
        <w:rPr>
          <w:rFonts w:ascii="Arial Narrow" w:eastAsia="Arial Narrow" w:hAnsi="Arial Narrow"/>
          <w:color w:val="002060"/>
          <w:lang w:val="ro-RO"/>
        </w:rPr>
        <w:t xml:space="preserve"> </w:t>
      </w:r>
      <w:r w:rsidRPr="00597F5C">
        <w:rPr>
          <w:rFonts w:ascii="Arial Narrow" w:eastAsia="Arial Narrow" w:hAnsi="Arial Narrow"/>
          <w:color w:val="002060"/>
          <w:lang w:val="ro-RO"/>
        </w:rPr>
        <w:t>Investiția 6: Dezvoltarea a minimum 10 consorții regionale și dezvoltarea și dotarea a minimum 10 campusuri profesionale integrate</w:t>
      </w:r>
      <w:r w:rsidR="009A0927" w:rsidRPr="00597F5C">
        <w:rPr>
          <w:rFonts w:ascii="Arial Narrow" w:eastAsia="Arial Narrow" w:hAnsi="Arial Narrow"/>
          <w:color w:val="002060"/>
          <w:lang w:val="ro-RO"/>
        </w:rPr>
        <w:t xml:space="preserve">, prin apelul Program pilot </w:t>
      </w:r>
      <w:r w:rsidR="009A0927" w:rsidRPr="00597F5C">
        <w:rPr>
          <w:rFonts w:ascii="Arial Narrow" w:eastAsia="Arial Narrow" w:hAnsi="Arial Narrow" w:cs="Arial Narrow"/>
          <w:color w:val="002060"/>
          <w:lang w:val="ro-RO"/>
        </w:rPr>
        <w:t xml:space="preserve">pentru dezvoltarea consorțiilor </w:t>
      </w:r>
      <w:r w:rsidR="00CD3E30" w:rsidRPr="00597F5C">
        <w:rPr>
          <w:rFonts w:ascii="Arial Narrow" w:eastAsia="Arial Narrow" w:hAnsi="Arial Narrow" w:cs="Arial Narrow"/>
          <w:color w:val="002060"/>
          <w:lang w:val="ro-RO"/>
        </w:rPr>
        <w:t xml:space="preserve">regionale </w:t>
      </w:r>
      <w:r w:rsidR="009A0927" w:rsidRPr="00597F5C">
        <w:rPr>
          <w:rFonts w:ascii="Arial Narrow" w:eastAsia="Arial Narrow" w:hAnsi="Arial Narrow" w:cs="Arial Narrow"/>
          <w:color w:val="002060"/>
          <w:lang w:val="ro-RO"/>
        </w:rPr>
        <w:t xml:space="preserve">pentru învățământ dual, </w:t>
      </w:r>
      <w:r w:rsidR="003E547B" w:rsidRPr="00597F5C">
        <w:rPr>
          <w:rFonts w:ascii="Arial Narrow" w:hAnsi="Arial Narrow"/>
          <w:color w:val="002060"/>
          <w:lang w:val="ro-RO"/>
        </w:rPr>
        <w:t>în calitate de Solicitant.</w:t>
      </w:r>
    </w:p>
    <w:p w14:paraId="0005C052" w14:textId="2CADBBD0" w:rsidR="003E547B" w:rsidRPr="00597F5C" w:rsidRDefault="00CB0A78" w:rsidP="000052E4">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i/>
          <w:iCs/>
          <w:color w:val="002060"/>
          <w:shd w:val="clear" w:color="auto" w:fill="D9D9D9" w:themeFill="background1" w:themeFillShade="D9"/>
          <w:lang w:val="ro-RO"/>
        </w:rPr>
        <w:t>[denumirea Partenerului care are rol de întreprindere în Consorțiu]</w:t>
      </w:r>
      <w:r w:rsidRPr="00597F5C">
        <w:rPr>
          <w:rFonts w:ascii="Arial Narrow" w:hAnsi="Arial Narrow"/>
          <w:color w:val="002060"/>
          <w:shd w:val="clear" w:color="auto" w:fill="FFFFFF" w:themeFill="background1"/>
          <w:lang w:val="ro-RO"/>
        </w:rPr>
        <w:t xml:space="preserve">, în calitate Partener </w:t>
      </w:r>
      <w:r w:rsidRPr="00597F5C">
        <w:rPr>
          <w:rFonts w:ascii="Arial Narrow" w:hAnsi="Arial Narrow"/>
          <w:i/>
          <w:iCs/>
          <w:color w:val="002060"/>
          <w:shd w:val="clear" w:color="auto" w:fill="D9D9D9" w:themeFill="background1" w:themeFillShade="D9"/>
          <w:lang w:val="ro-RO"/>
        </w:rPr>
        <w:t>[nr.]</w:t>
      </w:r>
      <w:r w:rsidRPr="00597F5C">
        <w:rPr>
          <w:rFonts w:ascii="Arial Narrow" w:hAnsi="Arial Narrow"/>
          <w:color w:val="002060"/>
          <w:shd w:val="clear" w:color="auto" w:fill="FFFFFF" w:themeFill="background1"/>
          <w:lang w:val="ro-RO"/>
        </w:rPr>
        <w:t xml:space="preserve"> </w:t>
      </w:r>
      <w:r w:rsidR="00E775AD" w:rsidRPr="00597F5C">
        <w:rPr>
          <w:rFonts w:ascii="Arial Narrow" w:hAnsi="Arial Narrow"/>
          <w:color w:val="002060"/>
          <w:shd w:val="clear" w:color="auto" w:fill="FFFFFF" w:themeFill="background1"/>
          <w:lang w:val="ro-RO"/>
        </w:rPr>
        <w:t xml:space="preserve">conform Contractului de parteneriat pentru constituirea Consorțiului nr. </w:t>
      </w:r>
      <w:r w:rsidR="00E775AD" w:rsidRPr="00597F5C">
        <w:rPr>
          <w:rFonts w:ascii="Arial Narrow" w:hAnsi="Arial Narrow"/>
          <w:i/>
          <w:iCs/>
          <w:color w:val="002060"/>
          <w:shd w:val="clear" w:color="auto" w:fill="D9D9D9" w:themeFill="background1" w:themeFillShade="D9"/>
          <w:lang w:val="ro-RO"/>
        </w:rPr>
        <w:t>[nr.]</w:t>
      </w:r>
      <w:r w:rsidR="00E775AD" w:rsidRPr="00597F5C">
        <w:rPr>
          <w:rFonts w:ascii="Arial Narrow" w:hAnsi="Arial Narrow"/>
          <w:color w:val="002060"/>
          <w:shd w:val="clear" w:color="auto" w:fill="FFFFFF" w:themeFill="background1"/>
          <w:lang w:val="ro-RO"/>
        </w:rPr>
        <w:t xml:space="preserve"> din data </w:t>
      </w:r>
      <w:r w:rsidR="00E775AD" w:rsidRPr="00597F5C">
        <w:rPr>
          <w:rFonts w:ascii="Arial Narrow" w:hAnsi="Arial Narrow"/>
          <w:i/>
          <w:iCs/>
          <w:color w:val="002060"/>
          <w:shd w:val="clear" w:color="auto" w:fill="D9D9D9" w:themeFill="background1" w:themeFillShade="D9"/>
          <w:lang w:val="ro-RO"/>
        </w:rPr>
        <w:t>[data]</w:t>
      </w:r>
      <w:r w:rsidR="00E775AD" w:rsidRPr="00597F5C">
        <w:rPr>
          <w:rFonts w:ascii="Arial Narrow" w:hAnsi="Arial Narrow"/>
          <w:color w:val="002060"/>
          <w:shd w:val="clear" w:color="auto" w:fill="FFFFFF" w:themeFill="background1"/>
          <w:lang w:val="ro-RO"/>
        </w:rPr>
        <w:t xml:space="preserve"> și Acordului de parteneriat pentru implementarea Proiectului încheiat nr. </w:t>
      </w:r>
      <w:r w:rsidR="00E775AD" w:rsidRPr="00597F5C">
        <w:rPr>
          <w:rFonts w:ascii="Arial Narrow" w:hAnsi="Arial Narrow"/>
          <w:i/>
          <w:iCs/>
          <w:color w:val="002060"/>
          <w:shd w:val="clear" w:color="auto" w:fill="D9D9D9" w:themeFill="background1" w:themeFillShade="D9"/>
          <w:lang w:val="ro-RO"/>
        </w:rPr>
        <w:t>[nr.]</w:t>
      </w:r>
      <w:r w:rsidR="00E775AD" w:rsidRPr="00597F5C">
        <w:rPr>
          <w:rFonts w:ascii="Arial Narrow" w:hAnsi="Arial Narrow"/>
          <w:color w:val="002060"/>
          <w:shd w:val="clear" w:color="auto" w:fill="FFFFFF" w:themeFill="background1"/>
          <w:lang w:val="ro-RO"/>
        </w:rPr>
        <w:t xml:space="preserve"> din data </w:t>
      </w:r>
      <w:r w:rsidR="00E775AD" w:rsidRPr="00597F5C">
        <w:rPr>
          <w:rFonts w:ascii="Arial Narrow" w:hAnsi="Arial Narrow"/>
          <w:i/>
          <w:iCs/>
          <w:color w:val="002060"/>
          <w:shd w:val="clear" w:color="auto" w:fill="D9D9D9" w:themeFill="background1" w:themeFillShade="D9"/>
          <w:lang w:val="ro-RO"/>
        </w:rPr>
        <w:t>[data]</w:t>
      </w:r>
      <w:r w:rsidR="00E775AD" w:rsidRPr="00597F5C">
        <w:rPr>
          <w:rFonts w:ascii="Arial Narrow" w:hAnsi="Arial Narrow"/>
          <w:color w:val="002060"/>
          <w:shd w:val="clear" w:color="auto" w:fill="FFFFFF" w:themeFill="background1"/>
          <w:lang w:val="ro-RO"/>
        </w:rPr>
        <w:t xml:space="preserve">, în cazul încheierii unui Contract de finanțare pentru proiectul mai sus menționat, va fi beneficiar </w:t>
      </w:r>
      <w:r w:rsidR="004C102D" w:rsidRPr="00597F5C">
        <w:rPr>
          <w:rFonts w:ascii="Arial Narrow" w:hAnsi="Arial Narrow"/>
          <w:color w:val="002060"/>
          <w:shd w:val="clear" w:color="auto" w:fill="FFFFFF" w:themeFill="background1"/>
          <w:lang w:val="ro-RO"/>
        </w:rPr>
        <w:t>al a</w:t>
      </w:r>
      <w:r w:rsidR="00E775AD" w:rsidRPr="00597F5C">
        <w:rPr>
          <w:rFonts w:ascii="Arial Narrow" w:hAnsi="Arial Narrow"/>
          <w:color w:val="002060"/>
          <w:shd w:val="clear" w:color="auto" w:fill="FFFFFF" w:themeFill="background1"/>
          <w:lang w:val="ro-RO"/>
        </w:rPr>
        <w:t>jutor</w:t>
      </w:r>
      <w:r w:rsidR="004C102D" w:rsidRPr="00597F5C">
        <w:rPr>
          <w:rFonts w:ascii="Arial Narrow" w:hAnsi="Arial Narrow"/>
          <w:color w:val="002060"/>
          <w:shd w:val="clear" w:color="auto" w:fill="FFFFFF" w:themeFill="background1"/>
          <w:lang w:val="ro-RO"/>
        </w:rPr>
        <w:t>ului</w:t>
      </w:r>
      <w:r w:rsidR="00E775AD" w:rsidRPr="00597F5C">
        <w:rPr>
          <w:rFonts w:ascii="Arial Narrow" w:hAnsi="Arial Narrow"/>
          <w:color w:val="002060"/>
          <w:shd w:val="clear" w:color="auto" w:fill="FFFFFF" w:themeFill="background1"/>
          <w:lang w:val="ro-RO"/>
        </w:rPr>
        <w:t xml:space="preserve"> de minimis</w:t>
      </w:r>
      <w:r w:rsidR="004C102D" w:rsidRPr="00597F5C">
        <w:rPr>
          <w:rFonts w:ascii="Arial Narrow" w:hAnsi="Arial Narrow"/>
          <w:color w:val="002060"/>
          <w:shd w:val="clear" w:color="auto" w:fill="FFFFFF" w:themeFill="background1"/>
          <w:lang w:val="ro-RO"/>
        </w:rPr>
        <w:t xml:space="preserve"> </w:t>
      </w:r>
      <w:r w:rsidR="004C102D" w:rsidRPr="00597F5C">
        <w:rPr>
          <w:rFonts w:ascii="Arial Narrow" w:eastAsia="Arial Narrow" w:hAnsi="Arial Narrow" w:cs="Arial Narrow"/>
          <w:color w:val="002060"/>
          <w:lang w:val="ro-RO"/>
        </w:rPr>
        <w:t xml:space="preserve">”Ajutor de minimis pentru întreprinderile implicate în ”Program-pilot pentru dezvoltarea consorțiilor </w:t>
      </w:r>
      <w:r w:rsidR="00CD3E30" w:rsidRPr="00597F5C">
        <w:rPr>
          <w:rFonts w:ascii="Arial Narrow" w:eastAsia="Arial Narrow" w:hAnsi="Arial Narrow" w:cs="Arial Narrow"/>
          <w:color w:val="002060"/>
          <w:lang w:val="ro-RO"/>
        </w:rPr>
        <w:t xml:space="preserve">regionale </w:t>
      </w:r>
      <w:r w:rsidR="004C102D" w:rsidRPr="00597F5C">
        <w:rPr>
          <w:rFonts w:ascii="Arial Narrow" w:eastAsia="Arial Narrow" w:hAnsi="Arial Narrow" w:cs="Arial Narrow"/>
          <w:color w:val="002060"/>
          <w:lang w:val="ro-RO"/>
        </w:rPr>
        <w:t>pentru învățământ dual”</w:t>
      </w:r>
      <w:r w:rsidR="004C102D" w:rsidRPr="00597F5C">
        <w:rPr>
          <w:rFonts w:ascii="Arial Narrow" w:hAnsi="Arial Narrow"/>
          <w:color w:val="002060"/>
          <w:shd w:val="clear" w:color="auto" w:fill="FFFFFF" w:themeFill="background1"/>
          <w:lang w:val="ro-RO"/>
        </w:rPr>
        <w:t xml:space="preserve">, </w:t>
      </w:r>
      <w:r w:rsidR="004C102D" w:rsidRPr="00597F5C">
        <w:rPr>
          <w:rFonts w:ascii="Arial Narrow" w:hAnsi="Arial Narrow"/>
          <w:color w:val="002060"/>
          <w:lang w:val="ro-RO"/>
        </w:rPr>
        <w:t xml:space="preserve">sprijin financiar acordat beneficiarului de ajutor de minimis/întreprinderii </w:t>
      </w:r>
      <w:r w:rsidR="00F550A3" w:rsidRPr="00597F5C">
        <w:rPr>
          <w:rFonts w:ascii="Arial Narrow" w:hAnsi="Arial Narrow"/>
          <w:color w:val="002060"/>
          <w:lang w:val="ro-RO"/>
        </w:rPr>
        <w:t>în baza unui</w:t>
      </w:r>
      <w:r w:rsidR="004C102D" w:rsidRPr="00597F5C">
        <w:rPr>
          <w:rFonts w:ascii="Arial Narrow" w:hAnsi="Arial Narrow"/>
          <w:color w:val="002060"/>
          <w:lang w:val="ro-RO"/>
        </w:rPr>
        <w:t xml:space="preserve"> Contract de finanțare subsidiar încheiat </w:t>
      </w:r>
      <w:r w:rsidR="00F550A3" w:rsidRPr="00597F5C">
        <w:rPr>
          <w:rFonts w:ascii="Arial Narrow" w:hAnsi="Arial Narrow"/>
          <w:color w:val="002060"/>
          <w:lang w:val="ro-RO"/>
        </w:rPr>
        <w:t>cu</w:t>
      </w:r>
      <w:r w:rsidR="004C102D" w:rsidRPr="00597F5C">
        <w:rPr>
          <w:rFonts w:ascii="Arial Narrow" w:hAnsi="Arial Narrow"/>
          <w:color w:val="002060"/>
          <w:lang w:val="ro-RO"/>
        </w:rPr>
        <w:t xml:space="preserve"> Ministerul Educației, în calitate de furnizor și administrator al Schemei de minimis</w:t>
      </w:r>
      <w:r w:rsidR="00F550A3" w:rsidRPr="00597F5C">
        <w:rPr>
          <w:rFonts w:ascii="Arial Narrow" w:hAnsi="Arial Narrow"/>
          <w:color w:val="002060"/>
          <w:lang w:val="ro-RO"/>
        </w:rPr>
        <w:t>.</w:t>
      </w:r>
    </w:p>
    <w:p w14:paraId="2C3628CB" w14:textId="2DBEB5DF" w:rsidR="003E547B" w:rsidRPr="00597F5C" w:rsidRDefault="00F550A3" w:rsidP="000052E4">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i/>
          <w:iCs/>
          <w:color w:val="002060"/>
          <w:shd w:val="clear" w:color="auto" w:fill="D9D9D9" w:themeFill="background1" w:themeFillShade="D9"/>
          <w:lang w:val="ro-RO"/>
        </w:rPr>
        <w:t>[denumirea Partenerului care are rol de întreprindere în Consorțiu, solicitant de ajutor de minimis, și potențial beneficiar al schemei]</w:t>
      </w:r>
      <w:r w:rsidR="003E547B" w:rsidRPr="00597F5C">
        <w:rPr>
          <w:rFonts w:ascii="Arial Narrow" w:hAnsi="Arial Narrow"/>
          <w:color w:val="002060"/>
          <w:lang w:val="ro-RO"/>
        </w:rPr>
        <w:t xml:space="preserve"> formează o întreprindere unică, în sensul Regulamentului (UE) nr. 1407/2013 al Comisiei din 18 decembrie 2013 privind aplicarea articolelor 107 și 108 din Tratatul privind funcționarea Uniunii Europene ajutoarelor de minimis, cu următoarele întreprinderi: </w:t>
      </w:r>
      <w:r w:rsidR="003E547B" w:rsidRPr="00597F5C">
        <w:rPr>
          <w:rFonts w:ascii="Arial Narrow" w:hAnsi="Arial Narrow"/>
          <w:i/>
          <w:iCs/>
          <w:color w:val="002060"/>
          <w:shd w:val="clear" w:color="auto" w:fill="D9D9D9" w:themeFill="background1" w:themeFillShade="D9"/>
          <w:lang w:val="ro-RO"/>
        </w:rPr>
        <w:t>[Dacă este cazul, enumerați întreprinderile cu care solicitantul formează o întreprindere unică, precizând cel puțin denumirea și codul de identificare fiscală ale fiecăreia</w:t>
      </w:r>
      <w:r w:rsidRPr="00597F5C">
        <w:rPr>
          <w:rFonts w:ascii="Arial Narrow" w:hAnsi="Arial Narrow"/>
          <w:i/>
          <w:iCs/>
          <w:color w:val="002060"/>
          <w:shd w:val="clear" w:color="auto" w:fill="D9D9D9" w:themeFill="background1" w:themeFillShade="D9"/>
          <w:lang w:val="ro-RO"/>
        </w:rPr>
        <w:t xml:space="preserve"> sau se menționează că nu este cazul</w:t>
      </w:r>
      <w:r w:rsidR="003E547B" w:rsidRPr="00597F5C">
        <w:rPr>
          <w:rFonts w:ascii="Arial Narrow" w:hAnsi="Arial Narrow"/>
          <w:i/>
          <w:iCs/>
          <w:color w:val="002060"/>
          <w:shd w:val="clear" w:color="auto" w:fill="D9D9D9" w:themeFill="background1" w:themeFillShade="D9"/>
          <w:lang w:val="ro-RO"/>
        </w:rPr>
        <w:t>]</w:t>
      </w:r>
    </w:p>
    <w:p w14:paraId="425FC046" w14:textId="77777777" w:rsidR="00F550A3" w:rsidRPr="00597F5C" w:rsidRDefault="00F550A3" w:rsidP="000052E4">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i/>
          <w:iCs/>
          <w:color w:val="002060"/>
          <w:shd w:val="clear" w:color="auto" w:fill="D9D9D9" w:themeFill="background1" w:themeFillShade="D9"/>
          <w:lang w:val="ro-RO"/>
        </w:rPr>
        <w:t>[denumirea Partenerului care are rol de întreprindere în Consorțiu, solicitant de ajutor de minimis, și potențial beneficiar al schemei]</w:t>
      </w:r>
      <w:r w:rsidRPr="00597F5C">
        <w:rPr>
          <w:rFonts w:ascii="Arial Narrow" w:hAnsi="Arial Narrow"/>
          <w:color w:val="002060"/>
          <w:lang w:val="ro-RO"/>
        </w:rPr>
        <w:t xml:space="preserve"> </w:t>
      </w:r>
      <w:r w:rsidR="003E547B" w:rsidRPr="00597F5C">
        <w:rPr>
          <w:rFonts w:ascii="Arial Narrow" w:hAnsi="Arial Narrow"/>
          <w:color w:val="002060"/>
          <w:lang w:val="ro-RO"/>
        </w:rPr>
        <w:t>și întreprinderile cu care aceasta formează o întreprindere unică, în sensul Regulamentului (UE) nr. 1407/2013 al Comisiei din 18 decembrie 2013 privind aplicarea articolelor 107 și 108 din Tratatul privind funcționarea Uniunii Europene ajutoarelor de minimis</w:t>
      </w:r>
    </w:p>
    <w:p w14:paraId="1DF6DB8D" w14:textId="5C7FD2B1" w:rsidR="00F550A3" w:rsidRPr="00597F5C" w:rsidRDefault="003E547B" w:rsidP="00F550A3">
      <w:pPr>
        <w:pStyle w:val="ListParagraph"/>
        <w:spacing w:after="0" w:line="240" w:lineRule="auto"/>
        <w:ind w:left="360"/>
        <w:jc w:val="both"/>
        <w:rPr>
          <w:rFonts w:ascii="Arial Narrow" w:hAnsi="Arial Narrow"/>
          <w:color w:val="002060"/>
          <w:lang w:val="ro-RO"/>
        </w:rPr>
      </w:pPr>
      <w:r w:rsidRPr="00597F5C">
        <w:rPr>
          <w:rFonts w:ascii="Segoe UI Symbol" w:hAnsi="Segoe UI Symbol" w:cs="Segoe UI Symbol"/>
          <w:color w:val="002060"/>
          <w:lang w:val="ro-RO"/>
        </w:rPr>
        <w:t>☐</w:t>
      </w:r>
      <w:r w:rsidRPr="00597F5C">
        <w:rPr>
          <w:rFonts w:ascii="Arial Narrow" w:hAnsi="Arial Narrow"/>
          <w:color w:val="002060"/>
          <w:lang w:val="ro-RO"/>
        </w:rPr>
        <w:t xml:space="preserve"> nu au mai beneficiat de ajutoare de stat (inclusiv ajutoare de minimis) în ultimii 2 ani fiscali înainte de data depunerii cererii de </w:t>
      </w:r>
      <w:r w:rsidR="00F550A3" w:rsidRPr="00597F5C">
        <w:rPr>
          <w:rFonts w:ascii="Arial Narrow" w:hAnsi="Arial Narrow"/>
          <w:color w:val="002060"/>
          <w:lang w:val="ro-RO"/>
        </w:rPr>
        <w:t>finanțare</w:t>
      </w:r>
      <w:r w:rsidRPr="00597F5C">
        <w:rPr>
          <w:rFonts w:ascii="Arial Narrow" w:hAnsi="Arial Narrow"/>
          <w:color w:val="002060"/>
          <w:lang w:val="ro-RO"/>
        </w:rPr>
        <w:t xml:space="preserve"> </w:t>
      </w:r>
      <w:r w:rsidR="00F550A3" w:rsidRPr="00597F5C">
        <w:rPr>
          <w:rFonts w:ascii="Arial Narrow" w:hAnsi="Arial Narrow"/>
          <w:color w:val="002060"/>
          <w:lang w:val="ro-RO"/>
        </w:rPr>
        <w:t>și</w:t>
      </w:r>
      <w:r w:rsidRPr="00597F5C">
        <w:rPr>
          <w:rFonts w:ascii="Arial Narrow" w:hAnsi="Arial Narrow"/>
          <w:color w:val="002060"/>
          <w:lang w:val="ro-RO"/>
        </w:rPr>
        <w:t xml:space="preserve"> în anul curent depunerii cererii de </w:t>
      </w:r>
      <w:r w:rsidR="00F550A3" w:rsidRPr="00597F5C">
        <w:rPr>
          <w:rFonts w:ascii="Arial Narrow" w:hAnsi="Arial Narrow"/>
          <w:color w:val="002060"/>
          <w:lang w:val="ro-RO"/>
        </w:rPr>
        <w:t>finanțare</w:t>
      </w:r>
      <w:r w:rsidRPr="00597F5C">
        <w:rPr>
          <w:rFonts w:ascii="Arial Narrow" w:hAnsi="Arial Narrow"/>
          <w:color w:val="002060"/>
          <w:lang w:val="ro-RO"/>
        </w:rPr>
        <w:t>;</w:t>
      </w:r>
    </w:p>
    <w:p w14:paraId="4CD8D6D5" w14:textId="07A2587A" w:rsidR="00F550A3" w:rsidRPr="00597F5C" w:rsidRDefault="003E547B" w:rsidP="00F550A3">
      <w:pPr>
        <w:pStyle w:val="ListParagraph"/>
        <w:spacing w:after="0" w:line="240" w:lineRule="auto"/>
        <w:ind w:left="360"/>
        <w:jc w:val="both"/>
        <w:rPr>
          <w:rFonts w:ascii="Arial Narrow" w:hAnsi="Arial Narrow"/>
          <w:color w:val="002060"/>
          <w:lang w:val="ro-RO"/>
        </w:rPr>
      </w:pPr>
      <w:r w:rsidRPr="00597F5C">
        <w:rPr>
          <w:rFonts w:ascii="Segoe UI Symbol" w:hAnsi="Segoe UI Symbol" w:cs="Segoe UI Symbol"/>
          <w:color w:val="002060"/>
          <w:lang w:val="ro-RO"/>
        </w:rPr>
        <w:t>☐</w:t>
      </w:r>
      <w:r w:rsidRPr="00597F5C">
        <w:rPr>
          <w:rFonts w:ascii="Arial Narrow" w:hAnsi="Arial Narrow"/>
          <w:color w:val="002060"/>
          <w:lang w:val="ro-RO"/>
        </w:rPr>
        <w:t xml:space="preserve"> au beneficiat de ajutoare de stat (inclusiv ajutoare de minimis) în ultimii 2 ani fiscali înainte de data depunerii cererii de </w:t>
      </w:r>
      <w:r w:rsidR="00F550A3" w:rsidRPr="00597F5C">
        <w:rPr>
          <w:rFonts w:ascii="Arial Narrow" w:hAnsi="Arial Narrow"/>
          <w:color w:val="002060"/>
          <w:lang w:val="ro-RO"/>
        </w:rPr>
        <w:t>finanțare</w:t>
      </w:r>
      <w:r w:rsidRPr="00597F5C">
        <w:rPr>
          <w:rFonts w:ascii="Arial Narrow" w:hAnsi="Arial Narrow"/>
          <w:color w:val="002060"/>
          <w:lang w:val="ro-RO"/>
        </w:rPr>
        <w:t xml:space="preserve"> </w:t>
      </w:r>
      <w:r w:rsidR="00F550A3" w:rsidRPr="00597F5C">
        <w:rPr>
          <w:rFonts w:ascii="Arial Narrow" w:hAnsi="Arial Narrow"/>
          <w:color w:val="002060"/>
          <w:lang w:val="ro-RO"/>
        </w:rPr>
        <w:t>și</w:t>
      </w:r>
      <w:r w:rsidRPr="00597F5C">
        <w:rPr>
          <w:rFonts w:ascii="Arial Narrow" w:hAnsi="Arial Narrow"/>
          <w:color w:val="002060"/>
          <w:lang w:val="ro-RO"/>
        </w:rPr>
        <w:t xml:space="preserve"> în anul curent depunerii cererii de </w:t>
      </w:r>
      <w:r w:rsidR="00F550A3" w:rsidRPr="00597F5C">
        <w:rPr>
          <w:rFonts w:ascii="Arial Narrow" w:hAnsi="Arial Narrow"/>
          <w:color w:val="002060"/>
          <w:lang w:val="ro-RO"/>
        </w:rPr>
        <w:t>finanțare</w:t>
      </w:r>
      <w:r w:rsidRPr="00597F5C">
        <w:rPr>
          <w:rFonts w:ascii="Arial Narrow" w:hAnsi="Arial Narrow"/>
          <w:color w:val="002060"/>
          <w:lang w:val="ro-RO"/>
        </w:rPr>
        <w:t>, după cum urmează:</w:t>
      </w:r>
    </w:p>
    <w:p w14:paraId="7A28F943" w14:textId="77777777" w:rsidR="00B46E84" w:rsidRPr="00597F5C" w:rsidRDefault="00B46E84" w:rsidP="00F550A3">
      <w:pPr>
        <w:pStyle w:val="ListParagraph"/>
        <w:spacing w:after="0" w:line="240" w:lineRule="auto"/>
        <w:ind w:left="360"/>
        <w:jc w:val="both"/>
        <w:rPr>
          <w:rFonts w:ascii="Arial Narrow" w:hAnsi="Arial Narrow"/>
          <w:color w:val="002060"/>
          <w:lang w:val="ro-RO"/>
        </w:rPr>
      </w:pPr>
    </w:p>
    <w:tbl>
      <w:tblPr>
        <w:tblW w:w="9450" w:type="dxa"/>
        <w:tblInd w:w="270" w:type="dxa"/>
        <w:tblCellMar>
          <w:top w:w="15" w:type="dxa"/>
          <w:left w:w="15" w:type="dxa"/>
          <w:bottom w:w="15" w:type="dxa"/>
          <w:right w:w="15" w:type="dxa"/>
        </w:tblCellMar>
        <w:tblLook w:val="04A0" w:firstRow="1" w:lastRow="0" w:firstColumn="1" w:lastColumn="0" w:noHBand="0" w:noVBand="1"/>
      </w:tblPr>
      <w:tblGrid>
        <w:gridCol w:w="104"/>
        <w:gridCol w:w="410"/>
        <w:gridCol w:w="1376"/>
        <w:gridCol w:w="2160"/>
        <w:gridCol w:w="1980"/>
        <w:gridCol w:w="3420"/>
      </w:tblGrid>
      <w:tr w:rsidR="00F550A3" w:rsidRPr="00597F5C" w14:paraId="410CD4AB" w14:textId="77777777" w:rsidTr="00B46E84">
        <w:trPr>
          <w:trHeight w:val="555"/>
        </w:trPr>
        <w:tc>
          <w:tcPr>
            <w:tcW w:w="104" w:type="dxa"/>
            <w:tcMar>
              <w:top w:w="0" w:type="dxa"/>
              <w:left w:w="0" w:type="dxa"/>
              <w:bottom w:w="0" w:type="dxa"/>
              <w:right w:w="0" w:type="dxa"/>
            </w:tcMar>
            <w:vAlign w:val="center"/>
            <w:hideMark/>
          </w:tcPr>
          <w:p w14:paraId="6B16C30F" w14:textId="77777777" w:rsidR="00F550A3" w:rsidRPr="00597F5C" w:rsidRDefault="00F550A3" w:rsidP="00254052">
            <w:pPr>
              <w:spacing w:after="0" w:line="240" w:lineRule="auto"/>
              <w:jc w:val="center"/>
              <w:rPr>
                <w:rFonts w:ascii="Arial Narrow" w:eastAsia="Times New Roman"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4613A7" w14:textId="77777777" w:rsidR="00F550A3" w:rsidRPr="00597F5C" w:rsidRDefault="00F550A3" w:rsidP="00254052">
            <w:pPr>
              <w:spacing w:after="0" w:line="240" w:lineRule="auto"/>
              <w:jc w:val="center"/>
              <w:rPr>
                <w:rFonts w:ascii="Arial Narrow" w:eastAsia="Times New Roman" w:hAnsi="Arial Narrow" w:cs="Times New Roman"/>
                <w:color w:val="002060"/>
                <w:lang w:val="ro-RO"/>
              </w:rPr>
            </w:pPr>
            <w:r w:rsidRPr="00597F5C">
              <w:rPr>
                <w:rFonts w:ascii="Arial Narrow" w:eastAsia="Times New Roman" w:hAnsi="Arial Narrow" w:cs="Times New Roman"/>
                <w:color w:val="002060"/>
                <w:lang w:val="ro-RO"/>
              </w:rPr>
              <w:t>Nr. crt.</w:t>
            </w: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6CDB97" w14:textId="2758C5D2" w:rsidR="00F550A3" w:rsidRPr="00597F5C" w:rsidRDefault="00B46E84" w:rsidP="00254052">
            <w:pPr>
              <w:spacing w:after="0" w:line="240" w:lineRule="auto"/>
              <w:jc w:val="center"/>
              <w:rPr>
                <w:rFonts w:ascii="Arial Narrow" w:eastAsia="Times New Roman" w:hAnsi="Arial Narrow" w:cs="Times New Roman"/>
                <w:color w:val="002060"/>
                <w:lang w:val="ro-RO"/>
              </w:rPr>
            </w:pPr>
            <w:r w:rsidRPr="00597F5C">
              <w:rPr>
                <w:rFonts w:ascii="Arial Narrow" w:eastAsia="Times New Roman" w:hAnsi="Arial Narrow" w:cs="Times New Roman"/>
                <w:color w:val="002060"/>
                <w:lang w:val="ro-RO"/>
              </w:rPr>
              <w:t>Data acordării ajutorului</w:t>
            </w: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30F53C" w14:textId="38C4F9D7" w:rsidR="00F550A3" w:rsidRPr="00597F5C" w:rsidRDefault="00B46E84" w:rsidP="00254052">
            <w:pPr>
              <w:spacing w:after="0" w:line="240" w:lineRule="auto"/>
              <w:jc w:val="center"/>
              <w:rPr>
                <w:rFonts w:ascii="Arial Narrow" w:eastAsia="Times New Roman" w:hAnsi="Arial Narrow" w:cs="Times New Roman"/>
                <w:color w:val="002060"/>
                <w:lang w:val="ro-RO"/>
              </w:rPr>
            </w:pPr>
            <w:r w:rsidRPr="00597F5C">
              <w:rPr>
                <w:rFonts w:ascii="Arial Narrow" w:eastAsia="Times New Roman" w:hAnsi="Arial Narrow" w:cs="Times New Roman"/>
                <w:color w:val="002060"/>
                <w:lang w:val="ro-RO"/>
              </w:rPr>
              <w:t>Valoarea ajutorului [eur]</w:t>
            </w:r>
          </w:p>
        </w:tc>
        <w:tc>
          <w:tcPr>
            <w:tcW w:w="19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3D06A4" w14:textId="32F97E59" w:rsidR="00F550A3" w:rsidRPr="00597F5C" w:rsidRDefault="00B46E84" w:rsidP="00254052">
            <w:pPr>
              <w:spacing w:after="0" w:line="240" w:lineRule="auto"/>
              <w:jc w:val="center"/>
              <w:rPr>
                <w:rFonts w:ascii="Arial Narrow" w:eastAsia="Times New Roman" w:hAnsi="Arial Narrow" w:cs="Times New Roman"/>
                <w:color w:val="002060"/>
                <w:lang w:val="ro-RO"/>
              </w:rPr>
            </w:pPr>
            <w:r w:rsidRPr="00597F5C">
              <w:rPr>
                <w:rFonts w:ascii="Arial Narrow" w:eastAsia="Times New Roman" w:hAnsi="Arial Narrow" w:cs="Times New Roman"/>
                <w:color w:val="002060"/>
                <w:lang w:val="ro-RO"/>
              </w:rPr>
              <w:t>Furnizorul ajutorului</w:t>
            </w: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34A78F" w14:textId="34797DCF" w:rsidR="00F550A3" w:rsidRPr="00597F5C" w:rsidRDefault="00B46E84" w:rsidP="00254052">
            <w:pPr>
              <w:spacing w:after="0" w:line="240" w:lineRule="auto"/>
              <w:jc w:val="center"/>
              <w:rPr>
                <w:rFonts w:ascii="Arial Narrow" w:eastAsia="Times New Roman" w:hAnsi="Arial Narrow" w:cs="Times New Roman"/>
                <w:color w:val="002060"/>
                <w:lang w:val="ro-RO"/>
              </w:rPr>
            </w:pPr>
            <w:r w:rsidRPr="00597F5C">
              <w:rPr>
                <w:rFonts w:ascii="Arial Narrow" w:eastAsia="Times New Roman" w:hAnsi="Arial Narrow" w:cs="Times New Roman"/>
                <w:color w:val="002060"/>
                <w:lang w:val="ro-RO"/>
              </w:rPr>
              <w:t>Forma ajutorului, costuri finanțate</w:t>
            </w:r>
          </w:p>
        </w:tc>
      </w:tr>
      <w:tr w:rsidR="00F550A3" w:rsidRPr="00597F5C" w14:paraId="0F4EE2E4" w14:textId="77777777" w:rsidTr="00B46E84">
        <w:trPr>
          <w:trHeight w:val="300"/>
        </w:trPr>
        <w:tc>
          <w:tcPr>
            <w:tcW w:w="104" w:type="dxa"/>
            <w:tcMar>
              <w:top w:w="0" w:type="dxa"/>
              <w:left w:w="0" w:type="dxa"/>
              <w:bottom w:w="0" w:type="dxa"/>
              <w:right w:w="0" w:type="dxa"/>
            </w:tcMar>
            <w:vAlign w:val="center"/>
            <w:hideMark/>
          </w:tcPr>
          <w:p w14:paraId="2447750C"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62076D"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C3D809"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439947"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c>
          <w:tcPr>
            <w:tcW w:w="19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5C01A0"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B71FE1"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r>
      <w:tr w:rsidR="00F550A3" w:rsidRPr="00597F5C" w14:paraId="6DB34DDC" w14:textId="77777777" w:rsidTr="00B46E84">
        <w:trPr>
          <w:trHeight w:val="300"/>
        </w:trPr>
        <w:tc>
          <w:tcPr>
            <w:tcW w:w="104" w:type="dxa"/>
            <w:tcMar>
              <w:top w:w="0" w:type="dxa"/>
              <w:left w:w="0" w:type="dxa"/>
              <w:bottom w:w="0" w:type="dxa"/>
              <w:right w:w="0" w:type="dxa"/>
            </w:tcMar>
            <w:vAlign w:val="center"/>
            <w:hideMark/>
          </w:tcPr>
          <w:p w14:paraId="60630ABC"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9FBA31"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B6D938"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B81702"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c>
          <w:tcPr>
            <w:tcW w:w="19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575D28"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9D6833" w14:textId="77777777" w:rsidR="00F550A3" w:rsidRPr="00597F5C" w:rsidRDefault="00F550A3" w:rsidP="00254052">
            <w:pPr>
              <w:spacing w:after="0" w:line="240" w:lineRule="auto"/>
              <w:rPr>
                <w:rFonts w:ascii="Arial Narrow" w:eastAsia="Times New Roman" w:hAnsi="Arial Narrow" w:cs="Times New Roman"/>
                <w:color w:val="002060"/>
                <w:lang w:val="ro-RO"/>
              </w:rPr>
            </w:pPr>
          </w:p>
        </w:tc>
      </w:tr>
    </w:tbl>
    <w:p w14:paraId="4F41C623" w14:textId="77777777" w:rsidR="00B46E84" w:rsidRPr="00597F5C" w:rsidRDefault="00B46E84" w:rsidP="00B46E84">
      <w:pPr>
        <w:spacing w:after="0" w:line="240" w:lineRule="auto"/>
        <w:jc w:val="both"/>
        <w:rPr>
          <w:rFonts w:ascii="Arial Narrow" w:hAnsi="Arial Narrow"/>
          <w:color w:val="002060"/>
          <w:lang w:val="ro-RO"/>
        </w:rPr>
      </w:pPr>
    </w:p>
    <w:p w14:paraId="06481DF2" w14:textId="77777777" w:rsidR="00B46E84" w:rsidRPr="00597F5C" w:rsidRDefault="00B46E84" w:rsidP="000052E4">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i/>
          <w:iCs/>
          <w:color w:val="002060"/>
          <w:shd w:val="clear" w:color="auto" w:fill="D9D9D9" w:themeFill="background1" w:themeFillShade="D9"/>
          <w:lang w:val="ro-RO"/>
        </w:rPr>
        <w:t>[denumirea Partenerului care are rol de întreprindere în Consorțiu, solicitant de ajutor de minimis, și potențial beneficiar al schemei]</w:t>
      </w:r>
      <w:r w:rsidRPr="00597F5C">
        <w:rPr>
          <w:rFonts w:ascii="Arial Narrow" w:hAnsi="Arial Narrow"/>
          <w:color w:val="002060"/>
          <w:lang w:val="ro-RO"/>
        </w:rPr>
        <w:t xml:space="preserve"> </w:t>
      </w:r>
      <w:r w:rsidR="003E547B" w:rsidRPr="00597F5C">
        <w:rPr>
          <w:rFonts w:ascii="Arial Narrow" w:hAnsi="Arial Narrow"/>
          <w:color w:val="002060"/>
          <w:lang w:val="ro-RO"/>
        </w:rPr>
        <w:t>are capacitatea financiară de a implementa proiectul, respectiv de a asigura:</w:t>
      </w:r>
    </w:p>
    <w:p w14:paraId="3AB1392D" w14:textId="5563D6E9" w:rsidR="00B46E84" w:rsidRPr="00597F5C" w:rsidRDefault="00B46E84" w:rsidP="004F6E23">
      <w:pPr>
        <w:pStyle w:val="ListParagraph"/>
        <w:numPr>
          <w:ilvl w:val="1"/>
          <w:numId w:val="4"/>
        </w:numPr>
        <w:spacing w:after="0" w:line="240" w:lineRule="auto"/>
        <w:ind w:left="720"/>
        <w:jc w:val="both"/>
        <w:rPr>
          <w:rFonts w:ascii="Arial Narrow" w:hAnsi="Arial Narrow"/>
          <w:color w:val="002060"/>
          <w:lang w:val="ro-RO"/>
        </w:rPr>
      </w:pPr>
      <w:r w:rsidRPr="00597F5C">
        <w:rPr>
          <w:rFonts w:ascii="Arial Narrow" w:hAnsi="Arial Narrow"/>
          <w:color w:val="002060"/>
          <w:lang w:val="ro-RO"/>
        </w:rPr>
        <w:lastRenderedPageBreak/>
        <w:t>contribuția</w:t>
      </w:r>
      <w:r w:rsidR="003E547B" w:rsidRPr="00597F5C">
        <w:rPr>
          <w:rFonts w:ascii="Arial Narrow" w:hAnsi="Arial Narrow"/>
          <w:color w:val="002060"/>
          <w:lang w:val="ro-RO"/>
        </w:rPr>
        <w:t xml:space="preserve"> proprie de </w:t>
      </w:r>
      <w:r w:rsidR="003E547B" w:rsidRPr="00597F5C">
        <w:rPr>
          <w:rFonts w:ascii="Arial Narrow" w:hAnsi="Arial Narrow"/>
          <w:i/>
          <w:iCs/>
          <w:color w:val="002060"/>
          <w:shd w:val="clear" w:color="auto" w:fill="D9D9D9" w:themeFill="background1" w:themeFillShade="D9"/>
          <w:lang w:val="ro-RO"/>
        </w:rPr>
        <w:t>[Procentul contribuției la cheltuielile finanțabile prin ajutor de stat regional]</w:t>
      </w:r>
      <w:r w:rsidR="003E547B" w:rsidRPr="00597F5C">
        <w:rPr>
          <w:rFonts w:ascii="Arial Narrow" w:hAnsi="Arial Narrow"/>
          <w:color w:val="002060"/>
          <w:lang w:val="ro-RO"/>
        </w:rPr>
        <w:t xml:space="preserve"> % din valoarea eligibilă a cheltuielilor finanțabile prin ajutor de </w:t>
      </w:r>
      <w:r w:rsidRPr="00597F5C">
        <w:rPr>
          <w:rFonts w:ascii="Arial Narrow" w:hAnsi="Arial Narrow"/>
          <w:color w:val="002060"/>
          <w:lang w:val="ro-RO"/>
        </w:rPr>
        <w:t>minimis</w:t>
      </w:r>
      <w:r w:rsidR="003E547B" w:rsidRPr="00597F5C">
        <w:rPr>
          <w:rFonts w:ascii="Arial Narrow" w:hAnsi="Arial Narrow"/>
          <w:color w:val="002060"/>
          <w:lang w:val="ro-RO"/>
        </w:rPr>
        <w:t>,</w:t>
      </w:r>
    </w:p>
    <w:p w14:paraId="34869B67" w14:textId="6B9936CC" w:rsidR="00B46E84" w:rsidRPr="00597F5C" w:rsidRDefault="00B46E84" w:rsidP="004F6E23">
      <w:pPr>
        <w:pStyle w:val="ListParagraph"/>
        <w:numPr>
          <w:ilvl w:val="1"/>
          <w:numId w:val="4"/>
        </w:numPr>
        <w:spacing w:after="0" w:line="240" w:lineRule="auto"/>
        <w:ind w:left="720"/>
        <w:jc w:val="both"/>
        <w:rPr>
          <w:rFonts w:ascii="Arial Narrow" w:hAnsi="Arial Narrow"/>
          <w:color w:val="002060"/>
          <w:lang w:val="ro-RO"/>
        </w:rPr>
      </w:pPr>
      <w:r w:rsidRPr="00597F5C">
        <w:rPr>
          <w:rFonts w:ascii="Arial Narrow" w:hAnsi="Arial Narrow"/>
          <w:color w:val="002060"/>
          <w:lang w:val="ro-RO"/>
        </w:rPr>
        <w:t>finanțarea</w:t>
      </w:r>
      <w:r w:rsidR="003E547B" w:rsidRPr="00597F5C">
        <w:rPr>
          <w:rFonts w:ascii="Arial Narrow" w:hAnsi="Arial Narrow"/>
          <w:color w:val="002060"/>
          <w:lang w:val="ro-RO"/>
        </w:rPr>
        <w:t xml:space="preserve"> cheltuielilor neeligibile ale proiectului, </w:t>
      </w:r>
      <w:r w:rsidR="004F6E23" w:rsidRPr="00597F5C">
        <w:rPr>
          <w:rFonts w:ascii="Arial Narrow" w:hAnsi="Arial Narrow"/>
          <w:color w:val="002060"/>
          <w:lang w:val="ro-RO"/>
        </w:rPr>
        <w:t>dacă și cum</w:t>
      </w:r>
      <w:r w:rsidR="003E547B" w:rsidRPr="00597F5C">
        <w:rPr>
          <w:rFonts w:ascii="Arial Narrow" w:hAnsi="Arial Narrow"/>
          <w:color w:val="002060"/>
          <w:lang w:val="ro-RO"/>
        </w:rPr>
        <w:t xml:space="preserve"> este cazul </w:t>
      </w:r>
      <w:r w:rsidR="004F6E23" w:rsidRPr="00597F5C">
        <w:rPr>
          <w:rFonts w:ascii="Arial Narrow" w:hAnsi="Arial Narrow"/>
          <w:color w:val="002060"/>
          <w:lang w:val="ro-RO"/>
        </w:rPr>
        <w:t>și</w:t>
      </w:r>
    </w:p>
    <w:p w14:paraId="2FB39CE1" w14:textId="6FD8315C" w:rsidR="003E547B" w:rsidRPr="00597F5C" w:rsidRDefault="003E547B" w:rsidP="004F6E23">
      <w:pPr>
        <w:pStyle w:val="ListParagraph"/>
        <w:numPr>
          <w:ilvl w:val="1"/>
          <w:numId w:val="4"/>
        </w:numPr>
        <w:spacing w:after="0" w:line="240" w:lineRule="auto"/>
        <w:ind w:left="720"/>
        <w:jc w:val="both"/>
        <w:rPr>
          <w:rFonts w:ascii="Arial Narrow" w:hAnsi="Arial Narrow"/>
          <w:color w:val="002060"/>
          <w:lang w:val="ro-RO"/>
        </w:rPr>
      </w:pPr>
      <w:r w:rsidRPr="00597F5C">
        <w:rPr>
          <w:rFonts w:ascii="Arial Narrow" w:hAnsi="Arial Narrow"/>
          <w:color w:val="002060"/>
          <w:lang w:val="ro-RO"/>
        </w:rPr>
        <w:t xml:space="preserve">resursele financiare necesare implementării optime a proiectului în </w:t>
      </w:r>
      <w:r w:rsidR="004F6E23" w:rsidRPr="00597F5C">
        <w:rPr>
          <w:rFonts w:ascii="Arial Narrow" w:hAnsi="Arial Narrow"/>
          <w:color w:val="002060"/>
          <w:lang w:val="ro-RO"/>
        </w:rPr>
        <w:t>condițiile</w:t>
      </w:r>
      <w:r w:rsidRPr="00597F5C">
        <w:rPr>
          <w:rFonts w:ascii="Arial Narrow" w:hAnsi="Arial Narrow"/>
          <w:color w:val="002060"/>
          <w:lang w:val="ro-RO"/>
        </w:rPr>
        <w:t xml:space="preserve"> rambursării ulterioare a cheltuielilor eligibile din instrumente structurale. </w:t>
      </w:r>
    </w:p>
    <w:p w14:paraId="528F38EF" w14:textId="2FEE6980" w:rsidR="003E547B" w:rsidRPr="00597F5C" w:rsidRDefault="004F6E23" w:rsidP="000052E4">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i/>
          <w:iCs/>
          <w:color w:val="002060"/>
          <w:shd w:val="clear" w:color="auto" w:fill="D9D9D9" w:themeFill="background1" w:themeFillShade="D9"/>
          <w:lang w:val="ro-RO"/>
        </w:rPr>
        <w:t>[denumirea Partenerului care are rol de întreprindere în Consorțiu, solicitant de ajutor de minimis, și potențial beneficiar al schemei]</w:t>
      </w:r>
      <w:r w:rsidRPr="00597F5C">
        <w:rPr>
          <w:rFonts w:ascii="Arial Narrow" w:hAnsi="Arial Narrow"/>
          <w:color w:val="002060"/>
          <w:lang w:val="ro-RO"/>
        </w:rPr>
        <w:t xml:space="preserve"> </w:t>
      </w:r>
      <w:r w:rsidR="003E547B" w:rsidRPr="00597F5C">
        <w:rPr>
          <w:rFonts w:ascii="Arial Narrow" w:hAnsi="Arial Narrow"/>
          <w:color w:val="002060"/>
          <w:lang w:val="ro-RO"/>
        </w:rPr>
        <w:t xml:space="preserve">a înregistrat un număr mediu de salariați de </w:t>
      </w:r>
      <w:r w:rsidRPr="00597F5C">
        <w:rPr>
          <w:rFonts w:ascii="Arial Narrow" w:hAnsi="Arial Narrow"/>
          <w:i/>
          <w:iCs/>
          <w:color w:val="002060"/>
          <w:shd w:val="clear" w:color="auto" w:fill="D9D9D9" w:themeFill="background1" w:themeFillShade="D9"/>
          <w:lang w:val="ro-RO"/>
        </w:rPr>
        <w:t>[nr. salariați]</w:t>
      </w:r>
      <w:r w:rsidR="003E547B" w:rsidRPr="00597F5C">
        <w:rPr>
          <w:rFonts w:ascii="Arial Narrow" w:hAnsi="Arial Narrow"/>
          <w:color w:val="002060"/>
          <w:lang w:val="ro-RO"/>
        </w:rPr>
        <w:t>, în anul fiscal anterior depunerii cererii de finanțare</w:t>
      </w:r>
      <w:r w:rsidRPr="00597F5C">
        <w:rPr>
          <w:rFonts w:ascii="Arial Narrow" w:hAnsi="Arial Narrow"/>
          <w:color w:val="002060"/>
          <w:lang w:val="ro-RO"/>
        </w:rPr>
        <w:t xml:space="preserve"> și este încadrat în categoria de </w:t>
      </w:r>
      <w:r w:rsidRPr="00597F5C">
        <w:rPr>
          <w:rFonts w:ascii="Arial Narrow" w:hAnsi="Arial Narrow"/>
          <w:i/>
          <w:iCs/>
          <w:color w:val="002060"/>
          <w:shd w:val="clear" w:color="auto" w:fill="D9D9D9" w:themeFill="background1" w:themeFillShade="D9"/>
          <w:lang w:val="ro-RO"/>
        </w:rPr>
        <w:t xml:space="preserve">[tipul </w:t>
      </w:r>
      <w:r w:rsidR="009E4568" w:rsidRPr="00597F5C">
        <w:rPr>
          <w:rFonts w:ascii="Arial Narrow" w:hAnsi="Arial Narrow"/>
          <w:i/>
          <w:iCs/>
          <w:color w:val="002060"/>
          <w:shd w:val="clear" w:color="auto" w:fill="D9D9D9" w:themeFill="background1" w:themeFillShade="D9"/>
          <w:lang w:val="ro-RO"/>
        </w:rPr>
        <w:t>întreprinderii</w:t>
      </w:r>
      <w:r w:rsidRPr="00597F5C">
        <w:rPr>
          <w:rFonts w:ascii="Arial Narrow" w:hAnsi="Arial Narrow"/>
          <w:i/>
          <w:iCs/>
          <w:color w:val="002060"/>
          <w:shd w:val="clear" w:color="auto" w:fill="D9D9D9" w:themeFill="background1" w:themeFillShade="D9"/>
          <w:lang w:val="ro-RO"/>
        </w:rPr>
        <w:t>]</w:t>
      </w:r>
      <w:r w:rsidR="003E547B" w:rsidRPr="00597F5C">
        <w:rPr>
          <w:rFonts w:ascii="Arial Narrow" w:hAnsi="Arial Narrow"/>
          <w:color w:val="002060"/>
          <w:lang w:val="ro-RO"/>
        </w:rPr>
        <w:t xml:space="preserve">. </w:t>
      </w:r>
    </w:p>
    <w:p w14:paraId="0D6A9375" w14:textId="0181579D" w:rsidR="003E547B" w:rsidRPr="00597F5C" w:rsidRDefault="004F6E23" w:rsidP="000052E4">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i/>
          <w:iCs/>
          <w:color w:val="002060"/>
          <w:shd w:val="clear" w:color="auto" w:fill="D9D9D9" w:themeFill="background1" w:themeFillShade="D9"/>
          <w:lang w:val="ro-RO"/>
        </w:rPr>
        <w:t>[denumirea Partenerului care are rol de întreprindere în Consorțiu, solicitant de ajutor de minimis, și potențial beneficiar al schemei]</w:t>
      </w:r>
      <w:r w:rsidRPr="00597F5C">
        <w:rPr>
          <w:rFonts w:ascii="Arial Narrow" w:hAnsi="Arial Narrow"/>
          <w:color w:val="002060"/>
          <w:lang w:val="ro-RO"/>
        </w:rPr>
        <w:t xml:space="preserve"> </w:t>
      </w:r>
      <w:r w:rsidR="003E547B" w:rsidRPr="00597F5C">
        <w:rPr>
          <w:rFonts w:ascii="Arial Narrow" w:hAnsi="Arial Narrow"/>
          <w:color w:val="002060"/>
          <w:lang w:val="ro-RO"/>
        </w:rPr>
        <w:t xml:space="preserve">a </w:t>
      </w:r>
      <w:r w:rsidRPr="00597F5C">
        <w:rPr>
          <w:rFonts w:ascii="Arial Narrow" w:hAnsi="Arial Narrow"/>
          <w:color w:val="002060"/>
          <w:lang w:val="ro-RO"/>
        </w:rPr>
        <w:t>desfășurat</w:t>
      </w:r>
      <w:r w:rsidR="003E547B" w:rsidRPr="00597F5C">
        <w:rPr>
          <w:rFonts w:ascii="Arial Narrow" w:hAnsi="Arial Narrow"/>
          <w:color w:val="002060"/>
          <w:lang w:val="ro-RO"/>
        </w:rPr>
        <w:t xml:space="preserve"> activitate pe o perioadă corespunzătoare cel </w:t>
      </w:r>
      <w:r w:rsidRPr="00597F5C">
        <w:rPr>
          <w:rFonts w:ascii="Arial Narrow" w:hAnsi="Arial Narrow"/>
          <w:color w:val="002060"/>
          <w:lang w:val="ro-RO"/>
        </w:rPr>
        <w:t>puțin</w:t>
      </w:r>
      <w:r w:rsidR="003E547B" w:rsidRPr="00597F5C">
        <w:rPr>
          <w:rFonts w:ascii="Arial Narrow" w:hAnsi="Arial Narrow"/>
          <w:color w:val="002060"/>
          <w:lang w:val="ro-RO"/>
        </w:rPr>
        <w:t xml:space="preserve"> unui an fiscal integral, nu a avut activitatea suspendată temporar oricând în anul curent depunerii cererii de finanțare și în anul fiscal anterior și a înregistrat profit din exploatare (&gt;0 lei) în anul fiscal anterior depunerii cererii de finanțare.</w:t>
      </w:r>
    </w:p>
    <w:p w14:paraId="5677A51B" w14:textId="2EE84AC8" w:rsidR="003E547B" w:rsidRPr="00597F5C" w:rsidRDefault="004F6E23" w:rsidP="000052E4">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i/>
          <w:iCs/>
          <w:color w:val="002060"/>
          <w:shd w:val="clear" w:color="auto" w:fill="D9D9D9" w:themeFill="background1" w:themeFillShade="D9"/>
          <w:lang w:val="ro-RO"/>
        </w:rPr>
        <w:t>[denumirea Partenerului care are rol de întreprindere în Consorțiu, solicitant de ajutor de minimis, și potențial beneficiar al schemei]</w:t>
      </w:r>
      <w:r w:rsidRPr="00597F5C">
        <w:rPr>
          <w:rFonts w:ascii="Arial Narrow" w:hAnsi="Arial Narrow"/>
          <w:color w:val="002060"/>
          <w:lang w:val="ro-RO"/>
        </w:rPr>
        <w:t xml:space="preserve"> </w:t>
      </w:r>
      <w:r w:rsidR="003E547B" w:rsidRPr="00597F5C">
        <w:rPr>
          <w:rFonts w:ascii="Arial Narrow" w:hAnsi="Arial Narrow"/>
          <w:color w:val="002060"/>
          <w:lang w:val="ro-RO"/>
        </w:rPr>
        <w:t xml:space="preserve">este societate înființată în baza </w:t>
      </w:r>
      <w:r w:rsidR="009E4568" w:rsidRPr="00597F5C">
        <w:rPr>
          <w:rFonts w:ascii="Arial Narrow" w:hAnsi="Arial Narrow"/>
          <w:i/>
          <w:iCs/>
          <w:color w:val="002060"/>
          <w:shd w:val="clear" w:color="auto" w:fill="D9D9D9" w:themeFill="background1" w:themeFillShade="D9"/>
          <w:lang w:val="ro-RO"/>
        </w:rPr>
        <w:t>[baza legală]</w:t>
      </w:r>
      <w:r w:rsidR="003E547B" w:rsidRPr="00597F5C">
        <w:rPr>
          <w:rFonts w:ascii="Arial Narrow" w:hAnsi="Arial Narrow"/>
          <w:color w:val="002060"/>
          <w:lang w:val="ro-RO"/>
        </w:rPr>
        <w:t xml:space="preserve">. </w:t>
      </w:r>
    </w:p>
    <w:p w14:paraId="454D9862" w14:textId="64DD03D0" w:rsidR="003E547B" w:rsidRPr="00597F5C" w:rsidRDefault="009E4568" w:rsidP="000052E4">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i/>
          <w:iCs/>
          <w:color w:val="002060"/>
          <w:shd w:val="clear" w:color="auto" w:fill="D9D9D9" w:themeFill="background1" w:themeFillShade="D9"/>
          <w:lang w:val="ro-RO"/>
        </w:rPr>
        <w:t>[denumirea Partenerului care are rol de întreprindere în Consorțiu, solicitant de ajutor de minimis, și potențial beneficiar al schemei]</w:t>
      </w:r>
      <w:r w:rsidR="003E547B" w:rsidRPr="00597F5C">
        <w:rPr>
          <w:rFonts w:ascii="Arial Narrow" w:hAnsi="Arial Narrow"/>
          <w:color w:val="002060"/>
          <w:lang w:val="ro-RO"/>
        </w:rPr>
        <w:t xml:space="preserve">, inclusiv toate entitățile cu care formează un grup de firme (dacă este cazul), nu au efectuat o relocare către unitatea în care urmează să aibă loc investiția inițială pentru care se solicită ajutorul, în cei doi ani anteriori depunerii cererii de finanțare, în conformitate cu prevederile Regulamentului (UE) nr. 651/2014 al Comisiei, de declarare a anumitor categorii de ajutoare compatibile cu piața internă în aplicarea articolelor 107 și 108 din tratat, cu modificările și completările ulterioare. </w:t>
      </w:r>
    </w:p>
    <w:p w14:paraId="747D41A7" w14:textId="77777777" w:rsidR="00726CEE" w:rsidRPr="00597F5C" w:rsidRDefault="009E4568" w:rsidP="00261B31">
      <w:pPr>
        <w:pStyle w:val="ListParagraph"/>
        <w:numPr>
          <w:ilvl w:val="0"/>
          <w:numId w:val="1"/>
        </w:numPr>
        <w:shd w:val="clear" w:color="auto" w:fill="FFFFFF" w:themeFill="background1"/>
        <w:spacing w:after="0" w:line="240" w:lineRule="auto"/>
        <w:ind w:left="360"/>
        <w:jc w:val="both"/>
        <w:rPr>
          <w:rFonts w:ascii="Arial Narrow" w:hAnsi="Arial Narrow"/>
          <w:color w:val="002060"/>
          <w:lang w:val="ro-RO"/>
        </w:rPr>
      </w:pPr>
      <w:r w:rsidRPr="00597F5C">
        <w:rPr>
          <w:rFonts w:ascii="Arial Narrow" w:hAnsi="Arial Narrow"/>
          <w:i/>
          <w:iCs/>
          <w:color w:val="002060"/>
          <w:shd w:val="clear" w:color="auto" w:fill="D9D9D9" w:themeFill="background1" w:themeFillShade="D9"/>
          <w:lang w:val="ro-RO"/>
        </w:rPr>
        <w:t>[denumirea Partenerului care are rol de întreprindere în Consorțiu, solicitant de ajutor de minimis, și potențial beneficiar al schemei]</w:t>
      </w:r>
      <w:r w:rsidR="00261B31" w:rsidRPr="00597F5C">
        <w:rPr>
          <w:rFonts w:ascii="Arial Narrow" w:hAnsi="Arial Narrow"/>
          <w:color w:val="002060"/>
          <w:shd w:val="clear" w:color="auto" w:fill="FFFFFF" w:themeFill="background1"/>
          <w:lang w:val="ro-RO"/>
        </w:rPr>
        <w:t xml:space="preserve"> va utiliza ajutorul de minimis prin </w:t>
      </w:r>
      <w:r w:rsidR="00261B31" w:rsidRPr="00597F5C">
        <w:rPr>
          <w:rFonts w:ascii="Arial Narrow" w:eastAsia="Arial Narrow" w:hAnsi="Arial Narrow" w:cs="Arial Narrow"/>
          <w:color w:val="002060"/>
          <w:lang w:val="ro-RO"/>
        </w:rPr>
        <w:t>investiții strict direcționate doar în interesul procesului educațional al elevilor și studenților și nu îl va utiliza pentru crearea/creșterea capacității economice, de producție a întreprinderi</w:t>
      </w:r>
      <w:r w:rsidR="00726CEE" w:rsidRPr="00597F5C">
        <w:rPr>
          <w:rFonts w:ascii="Arial Narrow" w:eastAsia="Arial Narrow" w:hAnsi="Arial Narrow" w:cs="Arial Narrow"/>
          <w:color w:val="002060"/>
          <w:lang w:val="ro-RO"/>
        </w:rPr>
        <w:t>i.</w:t>
      </w:r>
    </w:p>
    <w:p w14:paraId="104297C5" w14:textId="18BAD546" w:rsidR="003E547B" w:rsidRPr="00597F5C" w:rsidRDefault="00726CEE" w:rsidP="000052E4">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color w:val="002060"/>
          <w:lang w:val="ro-RO"/>
        </w:rPr>
        <w:t xml:space="preserve">Activitățile implementate prin Proiect de </w:t>
      </w:r>
      <w:r w:rsidRPr="00597F5C">
        <w:rPr>
          <w:rFonts w:ascii="Arial Narrow" w:hAnsi="Arial Narrow"/>
          <w:i/>
          <w:iCs/>
          <w:color w:val="002060"/>
          <w:shd w:val="clear" w:color="auto" w:fill="D9D9D9" w:themeFill="background1" w:themeFillShade="D9"/>
          <w:lang w:val="ro-RO"/>
        </w:rPr>
        <w:t>[denumirea Partenerului care are rol de întreprindere în Consorțiu, solicitant de ajutor de minimis, și potențial beneficiar al schemei]</w:t>
      </w:r>
      <w:r w:rsidRPr="00597F5C">
        <w:rPr>
          <w:rFonts w:ascii="Arial Narrow" w:hAnsi="Arial Narrow"/>
          <w:color w:val="002060"/>
          <w:shd w:val="clear" w:color="auto" w:fill="FFFFFF" w:themeFill="background1"/>
          <w:lang w:val="ro-RO"/>
        </w:rPr>
        <w:t xml:space="preserve">, conform Contractului/Acordului de parteneriat </w:t>
      </w:r>
      <w:r w:rsidR="003E547B" w:rsidRPr="00597F5C">
        <w:rPr>
          <w:rFonts w:ascii="Arial Narrow" w:hAnsi="Arial Narrow"/>
          <w:color w:val="002060"/>
          <w:lang w:val="ro-RO"/>
        </w:rPr>
        <w:t xml:space="preserve">nu beneficiază de fonduri publice din alte surse de </w:t>
      </w:r>
      <w:r w:rsidRPr="00597F5C">
        <w:rPr>
          <w:rFonts w:ascii="Arial Narrow" w:hAnsi="Arial Narrow"/>
          <w:color w:val="002060"/>
          <w:lang w:val="ro-RO"/>
        </w:rPr>
        <w:t>finanțare</w:t>
      </w:r>
      <w:r w:rsidR="003E547B" w:rsidRPr="00597F5C">
        <w:rPr>
          <w:rFonts w:ascii="Arial Narrow" w:hAnsi="Arial Narrow"/>
          <w:color w:val="002060"/>
          <w:lang w:val="ro-RO"/>
        </w:rPr>
        <w:t>.</w:t>
      </w:r>
    </w:p>
    <w:p w14:paraId="2E0CDD8A" w14:textId="79BE1CDC" w:rsidR="00726CEE" w:rsidRPr="00597F5C" w:rsidRDefault="00726CEE" w:rsidP="000052E4">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i/>
          <w:iCs/>
          <w:color w:val="002060"/>
          <w:shd w:val="clear" w:color="auto" w:fill="D9D9D9" w:themeFill="background1" w:themeFillShade="D9"/>
          <w:lang w:val="ro-RO"/>
        </w:rPr>
        <w:t>[denumirea Partenerului care are rol de întreprindere în Consorțiu, solicitant de ajutor de minimis, și potențial beneficiar al schemei]</w:t>
      </w:r>
      <w:r w:rsidRPr="00597F5C">
        <w:rPr>
          <w:rFonts w:ascii="Arial Narrow" w:hAnsi="Arial Narrow"/>
          <w:color w:val="002060"/>
          <w:shd w:val="clear" w:color="auto" w:fill="FFFFFF" w:themeFill="background1"/>
          <w:lang w:val="ro-RO"/>
        </w:rPr>
        <w:t xml:space="preserve"> </w:t>
      </w:r>
      <w:r w:rsidR="003E547B" w:rsidRPr="00597F5C">
        <w:rPr>
          <w:rFonts w:ascii="Arial Narrow" w:hAnsi="Arial Narrow"/>
          <w:b/>
          <w:bCs/>
          <w:color w:val="002060"/>
          <w:lang w:val="ro-RO"/>
        </w:rPr>
        <w:t>nu se află</w:t>
      </w:r>
      <w:r w:rsidR="003E547B" w:rsidRPr="00597F5C">
        <w:rPr>
          <w:rFonts w:ascii="Arial Narrow" w:hAnsi="Arial Narrow"/>
          <w:color w:val="002060"/>
          <w:lang w:val="ro-RO"/>
        </w:rPr>
        <w:t xml:space="preserve"> în următoarele situații începând cu data depunerii cererii de </w:t>
      </w:r>
      <w:r w:rsidRPr="00597F5C">
        <w:rPr>
          <w:rFonts w:ascii="Arial Narrow" w:hAnsi="Arial Narrow"/>
          <w:color w:val="002060"/>
          <w:lang w:val="ro-RO"/>
        </w:rPr>
        <w:t>finanțare</w:t>
      </w:r>
      <w:r w:rsidR="003E547B" w:rsidRPr="00597F5C">
        <w:rPr>
          <w:rFonts w:ascii="Arial Narrow" w:hAnsi="Arial Narrow"/>
          <w:color w:val="002060"/>
          <w:lang w:val="ro-RO"/>
        </w:rPr>
        <w:t xml:space="preserve">, pe perioada de evaluare, </w:t>
      </w:r>
      <w:r w:rsidRPr="00597F5C">
        <w:rPr>
          <w:rFonts w:ascii="Arial Narrow" w:hAnsi="Arial Narrow"/>
          <w:color w:val="002060"/>
          <w:lang w:val="ro-RO"/>
        </w:rPr>
        <w:t>selecție</w:t>
      </w:r>
      <w:r w:rsidR="003E547B" w:rsidRPr="00597F5C">
        <w:rPr>
          <w:rFonts w:ascii="Arial Narrow" w:hAnsi="Arial Narrow"/>
          <w:color w:val="002060"/>
          <w:lang w:val="ro-RO"/>
        </w:rPr>
        <w:t xml:space="preserve"> </w:t>
      </w:r>
      <w:r w:rsidRPr="00597F5C">
        <w:rPr>
          <w:rFonts w:ascii="Arial Narrow" w:hAnsi="Arial Narrow"/>
          <w:color w:val="002060"/>
          <w:lang w:val="ro-RO"/>
        </w:rPr>
        <w:t>și</w:t>
      </w:r>
      <w:r w:rsidR="003E547B" w:rsidRPr="00597F5C">
        <w:rPr>
          <w:rFonts w:ascii="Arial Narrow" w:hAnsi="Arial Narrow"/>
          <w:color w:val="002060"/>
          <w:lang w:val="ro-RO"/>
        </w:rPr>
        <w:t xml:space="preserve"> contractare:</w:t>
      </w:r>
    </w:p>
    <w:p w14:paraId="21F7D7C9" w14:textId="3FAE7156" w:rsidR="00726CEE" w:rsidRPr="00597F5C" w:rsidRDefault="003E547B" w:rsidP="00726CEE">
      <w:pPr>
        <w:pStyle w:val="ListParagraph"/>
        <w:numPr>
          <w:ilvl w:val="1"/>
          <w:numId w:val="6"/>
        </w:numPr>
        <w:spacing w:after="0" w:line="240" w:lineRule="auto"/>
        <w:ind w:left="720"/>
        <w:jc w:val="both"/>
        <w:rPr>
          <w:rFonts w:ascii="Arial Narrow" w:hAnsi="Arial Narrow"/>
          <w:color w:val="002060"/>
          <w:lang w:val="ro-RO"/>
        </w:rPr>
      </w:pPr>
      <w:r w:rsidRPr="00597F5C">
        <w:rPr>
          <w:rFonts w:ascii="Arial Narrow" w:hAnsi="Arial Narrow"/>
          <w:color w:val="002060"/>
          <w:lang w:val="ro-RO"/>
        </w:rPr>
        <w:t>se află în stare de faliment/</w:t>
      </w:r>
      <w:r w:rsidR="00726CEE" w:rsidRPr="00597F5C">
        <w:rPr>
          <w:rFonts w:ascii="Arial Narrow" w:hAnsi="Arial Narrow"/>
          <w:color w:val="002060"/>
          <w:lang w:val="ro-RO"/>
        </w:rPr>
        <w:t>insolvență</w:t>
      </w:r>
      <w:r w:rsidRPr="00597F5C">
        <w:rPr>
          <w:rFonts w:ascii="Arial Narrow" w:hAnsi="Arial Narrow"/>
          <w:color w:val="002060"/>
          <w:lang w:val="ro-RO"/>
        </w:rPr>
        <w:t xml:space="preserve"> sau face obiectul unei proceduri de lichidare sau de administrare judiciară, a încheiat acorduri cu creditorii (în procedurile anterior </w:t>
      </w:r>
      <w:r w:rsidR="00726CEE" w:rsidRPr="00597F5C">
        <w:rPr>
          <w:rFonts w:ascii="Arial Narrow" w:hAnsi="Arial Narrow"/>
          <w:color w:val="002060"/>
          <w:lang w:val="ro-RO"/>
        </w:rPr>
        <w:t>menționate</w:t>
      </w:r>
      <w:r w:rsidRPr="00597F5C">
        <w:rPr>
          <w:rFonts w:ascii="Arial Narrow" w:hAnsi="Arial Narrow"/>
          <w:color w:val="002060"/>
          <w:lang w:val="ro-RO"/>
        </w:rPr>
        <w:t xml:space="preserve">), </w:t>
      </w:r>
      <w:r w:rsidR="00726CEE" w:rsidRPr="00597F5C">
        <w:rPr>
          <w:rFonts w:ascii="Arial Narrow" w:hAnsi="Arial Narrow"/>
          <w:color w:val="002060"/>
          <w:lang w:val="ro-RO"/>
        </w:rPr>
        <w:t>și</w:t>
      </w:r>
      <w:r w:rsidRPr="00597F5C">
        <w:rPr>
          <w:rFonts w:ascii="Arial Narrow" w:hAnsi="Arial Narrow"/>
          <w:color w:val="002060"/>
          <w:lang w:val="ro-RO"/>
        </w:rPr>
        <w:t xml:space="preserve">-a suspendat activitatea economică sau face obiectul unei proceduri în urma acestor </w:t>
      </w:r>
      <w:r w:rsidR="00726CEE" w:rsidRPr="00597F5C">
        <w:rPr>
          <w:rFonts w:ascii="Arial Narrow" w:hAnsi="Arial Narrow"/>
          <w:color w:val="002060"/>
          <w:lang w:val="ro-RO"/>
        </w:rPr>
        <w:t>situații</w:t>
      </w:r>
      <w:r w:rsidRPr="00597F5C">
        <w:rPr>
          <w:rFonts w:ascii="Arial Narrow" w:hAnsi="Arial Narrow"/>
          <w:color w:val="002060"/>
          <w:lang w:val="ro-RO"/>
        </w:rPr>
        <w:t xml:space="preserve"> sau se află în </w:t>
      </w:r>
      <w:r w:rsidR="00726CEE" w:rsidRPr="00597F5C">
        <w:rPr>
          <w:rFonts w:ascii="Arial Narrow" w:hAnsi="Arial Narrow"/>
          <w:color w:val="002060"/>
          <w:lang w:val="ro-RO"/>
        </w:rPr>
        <w:t>situații</w:t>
      </w:r>
      <w:r w:rsidRPr="00597F5C">
        <w:rPr>
          <w:rFonts w:ascii="Arial Narrow" w:hAnsi="Arial Narrow"/>
          <w:color w:val="002060"/>
          <w:lang w:val="ro-RO"/>
        </w:rPr>
        <w:t xml:space="preserve"> similare în urma unei proceduri de </w:t>
      </w:r>
      <w:r w:rsidR="00726CEE" w:rsidRPr="00597F5C">
        <w:rPr>
          <w:rFonts w:ascii="Arial Narrow" w:hAnsi="Arial Narrow"/>
          <w:color w:val="002060"/>
          <w:lang w:val="ro-RO"/>
        </w:rPr>
        <w:t>aceeași</w:t>
      </w:r>
      <w:r w:rsidRPr="00597F5C">
        <w:rPr>
          <w:rFonts w:ascii="Arial Narrow" w:hAnsi="Arial Narrow"/>
          <w:color w:val="002060"/>
          <w:lang w:val="ro-RO"/>
        </w:rPr>
        <w:t xml:space="preserve"> natură prevăzute de </w:t>
      </w:r>
      <w:r w:rsidR="00726CEE" w:rsidRPr="00597F5C">
        <w:rPr>
          <w:rFonts w:ascii="Arial Narrow" w:hAnsi="Arial Narrow"/>
          <w:color w:val="002060"/>
          <w:lang w:val="ro-RO"/>
        </w:rPr>
        <w:t>legislația</w:t>
      </w:r>
      <w:r w:rsidRPr="00597F5C">
        <w:rPr>
          <w:rFonts w:ascii="Arial Narrow" w:hAnsi="Arial Narrow"/>
          <w:color w:val="002060"/>
          <w:lang w:val="ro-RO"/>
        </w:rPr>
        <w:t xml:space="preserve"> sau de reglementările </w:t>
      </w:r>
      <w:r w:rsidR="00726CEE" w:rsidRPr="00597F5C">
        <w:rPr>
          <w:rFonts w:ascii="Arial Narrow" w:hAnsi="Arial Narrow"/>
          <w:color w:val="002060"/>
          <w:lang w:val="ro-RO"/>
        </w:rPr>
        <w:t>naționale</w:t>
      </w:r>
      <w:r w:rsidRPr="00597F5C">
        <w:rPr>
          <w:rFonts w:ascii="Arial Narrow" w:hAnsi="Arial Narrow"/>
          <w:color w:val="002060"/>
          <w:lang w:val="ro-RO"/>
        </w:rPr>
        <w:t>;</w:t>
      </w:r>
    </w:p>
    <w:p w14:paraId="66B66A12" w14:textId="25AB8232" w:rsidR="00726CEE" w:rsidRPr="00597F5C" w:rsidRDefault="00726CEE" w:rsidP="00726CEE">
      <w:pPr>
        <w:pStyle w:val="ListParagraph"/>
        <w:numPr>
          <w:ilvl w:val="1"/>
          <w:numId w:val="6"/>
        </w:numPr>
        <w:spacing w:after="0" w:line="240" w:lineRule="auto"/>
        <w:ind w:left="720"/>
        <w:jc w:val="both"/>
        <w:rPr>
          <w:rFonts w:ascii="Arial Narrow" w:hAnsi="Arial Narrow"/>
          <w:color w:val="002060"/>
          <w:lang w:val="ro-RO"/>
        </w:rPr>
      </w:pPr>
      <w:r w:rsidRPr="00597F5C">
        <w:rPr>
          <w:rFonts w:ascii="Arial Narrow" w:hAnsi="Arial Narrow"/>
          <w:color w:val="002060"/>
          <w:lang w:val="ro-RO"/>
        </w:rPr>
        <w:t>f</w:t>
      </w:r>
      <w:r w:rsidR="003E547B" w:rsidRPr="00597F5C">
        <w:rPr>
          <w:rFonts w:ascii="Arial Narrow" w:hAnsi="Arial Narrow"/>
          <w:color w:val="002060"/>
          <w:lang w:val="ro-RO"/>
        </w:rPr>
        <w:t>ace obiectul unei proceduri legale pentru declararea sa într-una din situațiile de la punctul a);</w:t>
      </w:r>
    </w:p>
    <w:p w14:paraId="26E1C6F4" w14:textId="4D83D00B" w:rsidR="00726CEE" w:rsidRPr="00597F5C" w:rsidRDefault="00CA74CF" w:rsidP="00726CEE">
      <w:pPr>
        <w:pStyle w:val="ListParagraph"/>
        <w:numPr>
          <w:ilvl w:val="1"/>
          <w:numId w:val="6"/>
        </w:numPr>
        <w:spacing w:after="0" w:line="240" w:lineRule="auto"/>
        <w:ind w:left="720"/>
        <w:jc w:val="both"/>
        <w:rPr>
          <w:rFonts w:ascii="Arial Narrow" w:hAnsi="Arial Narrow"/>
          <w:color w:val="002060"/>
          <w:lang w:val="ro-RO"/>
        </w:rPr>
      </w:pPr>
      <w:r w:rsidRPr="00597F5C">
        <w:rPr>
          <w:rFonts w:ascii="Arial Narrow" w:hAnsi="Arial Narrow"/>
          <w:color w:val="002060"/>
          <w:lang w:val="ro-RO"/>
        </w:rPr>
        <w:t>e</w:t>
      </w:r>
      <w:r w:rsidR="003E547B" w:rsidRPr="00597F5C">
        <w:rPr>
          <w:rFonts w:ascii="Arial Narrow" w:hAnsi="Arial Narrow"/>
          <w:color w:val="002060"/>
          <w:lang w:val="ro-RO"/>
        </w:rPr>
        <w:t>ste subiectul unei decizii de recuperare a unui ajutor de stat ce nu a fost deja executată și creanța nu a fost integral recuperată;</w:t>
      </w:r>
    </w:p>
    <w:p w14:paraId="04721CCB" w14:textId="77777777" w:rsidR="00CA74CF" w:rsidRPr="00597F5C" w:rsidRDefault="00CA74CF" w:rsidP="00726CEE">
      <w:pPr>
        <w:pStyle w:val="ListParagraph"/>
        <w:numPr>
          <w:ilvl w:val="1"/>
          <w:numId w:val="6"/>
        </w:numPr>
        <w:spacing w:after="0" w:line="240" w:lineRule="auto"/>
        <w:ind w:left="720"/>
        <w:jc w:val="both"/>
        <w:rPr>
          <w:rFonts w:ascii="Arial Narrow" w:hAnsi="Arial Narrow"/>
          <w:color w:val="002060"/>
          <w:lang w:val="ro-RO"/>
        </w:rPr>
      </w:pPr>
      <w:r w:rsidRPr="00597F5C">
        <w:rPr>
          <w:rFonts w:ascii="Arial Narrow" w:hAnsi="Arial Narrow"/>
          <w:color w:val="002060"/>
          <w:lang w:val="ro-RO"/>
        </w:rPr>
        <w:t>e</w:t>
      </w:r>
      <w:r w:rsidR="003E547B" w:rsidRPr="00597F5C">
        <w:rPr>
          <w:rFonts w:ascii="Arial Narrow" w:hAnsi="Arial Narrow"/>
          <w:color w:val="002060"/>
          <w:lang w:val="ro-RO"/>
        </w:rPr>
        <w:t>ste în dificultate, în conformitate cu prevederile Regulamentului (UE) nr. 651/2014 al Comisiei din 17 iunie 2014 de declarare a anumitor categorii de ajutoare compatibile cu piața internă în aplicarea articolelor 107 și 108 din tratat, cu modificările și completările ulterioare, și anume:</w:t>
      </w:r>
    </w:p>
    <w:p w14:paraId="66B1A97C" w14:textId="38427C24" w:rsidR="00CA74CF" w:rsidRPr="00597F5C" w:rsidRDefault="003E547B" w:rsidP="00CA74CF">
      <w:pPr>
        <w:pStyle w:val="ListParagraph"/>
        <w:numPr>
          <w:ilvl w:val="2"/>
          <w:numId w:val="10"/>
        </w:numPr>
        <w:shd w:val="clear" w:color="auto" w:fill="D9D9D9" w:themeFill="background1" w:themeFillShade="D9"/>
        <w:spacing w:after="0" w:line="240" w:lineRule="auto"/>
        <w:ind w:left="1080"/>
        <w:jc w:val="both"/>
        <w:rPr>
          <w:rFonts w:ascii="Arial Narrow" w:hAnsi="Arial Narrow"/>
          <w:color w:val="002060"/>
          <w:lang w:val="ro-RO"/>
        </w:rPr>
      </w:pPr>
      <w:r w:rsidRPr="00597F5C">
        <w:rPr>
          <w:rFonts w:ascii="Arial Narrow" w:hAnsi="Arial Narrow"/>
          <w:color w:val="002060"/>
          <w:lang w:val="ro-RO"/>
        </w:rPr>
        <w:t>în cazul unei societăți cu răspundere limitată, atunci când mai mult de jumătate din capitalul social subscris a dispărut din cauza pierderilor acumulate. Această situație survine atunci când deducerea pierderilor acumulate din rezerve (și din toate celelalte elemente considerate în general ca făcând parte din fondurile proprii ale societății) conduce la un cuantum cumulat negativ care depășește jumătate din capitalul social subscris;</w:t>
      </w:r>
    </w:p>
    <w:p w14:paraId="4318AF71" w14:textId="69A14632" w:rsidR="00CA74CF" w:rsidRPr="00597F5C" w:rsidRDefault="003E547B" w:rsidP="00CA74CF">
      <w:pPr>
        <w:pStyle w:val="ListParagraph"/>
        <w:numPr>
          <w:ilvl w:val="2"/>
          <w:numId w:val="10"/>
        </w:numPr>
        <w:shd w:val="clear" w:color="auto" w:fill="D9D9D9" w:themeFill="background1" w:themeFillShade="D9"/>
        <w:spacing w:after="0" w:line="240" w:lineRule="auto"/>
        <w:ind w:left="1080"/>
        <w:jc w:val="both"/>
        <w:rPr>
          <w:rFonts w:ascii="Arial Narrow" w:hAnsi="Arial Narrow"/>
          <w:color w:val="002060"/>
          <w:lang w:val="ro-RO"/>
        </w:rPr>
      </w:pPr>
      <w:r w:rsidRPr="00597F5C">
        <w:rPr>
          <w:rFonts w:ascii="Arial Narrow" w:hAnsi="Arial Narrow"/>
          <w:color w:val="002060"/>
          <w:lang w:val="ro-RO"/>
        </w:rPr>
        <w:t>în cazul unei societăți comerciale în care cel puțin unii dintre asociați au răspundere nelimitată pentru datoriile societății, atunci când mai mult de jumătate din capitalul propriu, astfel cum reiese din contabilitatea societății, a dispărut din cauza pierderilor acumulate;</w:t>
      </w:r>
    </w:p>
    <w:p w14:paraId="6C542E4F" w14:textId="77777777" w:rsidR="00CA74CF" w:rsidRPr="00597F5C" w:rsidRDefault="003E547B" w:rsidP="00CA74CF">
      <w:pPr>
        <w:pStyle w:val="ListParagraph"/>
        <w:numPr>
          <w:ilvl w:val="2"/>
          <w:numId w:val="10"/>
        </w:numPr>
        <w:shd w:val="clear" w:color="auto" w:fill="D9D9D9" w:themeFill="background1" w:themeFillShade="D9"/>
        <w:spacing w:after="0" w:line="240" w:lineRule="auto"/>
        <w:ind w:left="1080"/>
        <w:jc w:val="both"/>
        <w:rPr>
          <w:rFonts w:ascii="Arial Narrow" w:hAnsi="Arial Narrow"/>
          <w:color w:val="002060"/>
          <w:lang w:val="ro-RO"/>
        </w:rPr>
      </w:pPr>
      <w:r w:rsidRPr="00597F5C">
        <w:rPr>
          <w:rFonts w:ascii="Arial Narrow" w:hAnsi="Arial Narrow"/>
          <w:color w:val="002060"/>
          <w:lang w:val="ro-RO"/>
        </w:rPr>
        <w:t>atunci când întreprinderea face obiectul unei proceduri colective de insolvență sau îndeplinește criteriile prevăzute de legislația națională pentru inițierea unei proceduri colective de insolvență la cererea creditori lor săi;</w:t>
      </w:r>
    </w:p>
    <w:p w14:paraId="412C5DDD" w14:textId="77777777" w:rsidR="00CA74CF" w:rsidRPr="00597F5C" w:rsidRDefault="003E547B" w:rsidP="00CA74CF">
      <w:pPr>
        <w:pStyle w:val="ListParagraph"/>
        <w:numPr>
          <w:ilvl w:val="2"/>
          <w:numId w:val="10"/>
        </w:numPr>
        <w:shd w:val="clear" w:color="auto" w:fill="D9D9D9" w:themeFill="background1" w:themeFillShade="D9"/>
        <w:spacing w:after="0" w:line="240" w:lineRule="auto"/>
        <w:ind w:left="1080"/>
        <w:jc w:val="both"/>
        <w:rPr>
          <w:rFonts w:ascii="Arial Narrow" w:hAnsi="Arial Narrow"/>
          <w:color w:val="002060"/>
          <w:lang w:val="ro-RO"/>
        </w:rPr>
      </w:pPr>
      <w:r w:rsidRPr="00597F5C">
        <w:rPr>
          <w:rFonts w:ascii="Arial Narrow" w:hAnsi="Arial Narrow"/>
          <w:color w:val="002060"/>
          <w:lang w:val="ro-RO"/>
        </w:rPr>
        <w:t xml:space="preserve">atunci când întreprinderea a primit ajutor pentru salvare și nu a rambursat încă împrumutul sau nu a încetat garanția sau a primit ajutoare pentru restructurare și face încă obiectul unui plan de restructurare. </w:t>
      </w:r>
    </w:p>
    <w:p w14:paraId="678A1908" w14:textId="2FA717A2" w:rsidR="003E547B" w:rsidRPr="00597F5C" w:rsidRDefault="003E547B" w:rsidP="00CA74CF">
      <w:pPr>
        <w:pStyle w:val="ListParagraph"/>
        <w:numPr>
          <w:ilvl w:val="2"/>
          <w:numId w:val="10"/>
        </w:numPr>
        <w:shd w:val="clear" w:color="auto" w:fill="D9D9D9" w:themeFill="background1" w:themeFillShade="D9"/>
        <w:spacing w:after="0" w:line="240" w:lineRule="auto"/>
        <w:ind w:left="1080"/>
        <w:jc w:val="both"/>
        <w:rPr>
          <w:rFonts w:ascii="Arial Narrow" w:hAnsi="Arial Narrow"/>
          <w:color w:val="002060"/>
          <w:lang w:val="ro-RO"/>
        </w:rPr>
      </w:pPr>
      <w:r w:rsidRPr="00597F5C">
        <w:rPr>
          <w:rFonts w:ascii="Arial Narrow" w:hAnsi="Arial Narrow"/>
          <w:color w:val="002060"/>
          <w:lang w:val="ro-RO"/>
        </w:rPr>
        <w:t xml:space="preserve">a fost găsit vinovat, printr-o hotărâre judecătorească definitivă, pentru comiterea unei fraude/ infracțiuni referitoare </w:t>
      </w:r>
      <w:r w:rsidR="00CA74CF" w:rsidRPr="00597F5C">
        <w:rPr>
          <w:rFonts w:ascii="Arial Narrow" w:hAnsi="Arial Narrow"/>
          <w:color w:val="002060"/>
          <w:lang w:val="ro-RO"/>
        </w:rPr>
        <w:t>obținerea</w:t>
      </w:r>
      <w:r w:rsidRPr="00597F5C">
        <w:rPr>
          <w:rFonts w:ascii="Arial Narrow" w:hAnsi="Arial Narrow"/>
          <w:color w:val="002060"/>
          <w:lang w:val="ro-RO"/>
        </w:rPr>
        <w:t xml:space="preserve"> </w:t>
      </w:r>
      <w:r w:rsidR="00CA74CF" w:rsidRPr="00597F5C">
        <w:rPr>
          <w:rFonts w:ascii="Arial Narrow" w:hAnsi="Arial Narrow"/>
          <w:color w:val="002060"/>
          <w:lang w:val="ro-RO"/>
        </w:rPr>
        <w:t>și</w:t>
      </w:r>
      <w:r w:rsidRPr="00597F5C">
        <w:rPr>
          <w:rFonts w:ascii="Arial Narrow" w:hAnsi="Arial Narrow"/>
          <w:color w:val="002060"/>
          <w:lang w:val="ro-RO"/>
        </w:rPr>
        <w:t xml:space="preserve"> utilizarea fondurilor europene şi/sau a fondurilor publice naţionale aferente acestora, în conformitate cu prevederile Codului Penal aprobat prin Legea nr. 286/2009, cu modificările și completările ulterioare.</w:t>
      </w:r>
    </w:p>
    <w:p w14:paraId="32C8CF46" w14:textId="77777777" w:rsidR="00CA74CF" w:rsidRPr="00597F5C" w:rsidRDefault="003E547B" w:rsidP="000052E4">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color w:val="002060"/>
          <w:lang w:val="ro-RO"/>
        </w:rPr>
        <w:lastRenderedPageBreak/>
        <w:t xml:space="preserve">Reprezentantul legal care își exercită atribuțiile de drept pe perioada procesului de evaluare, selecție și contractare, </w:t>
      </w:r>
      <w:r w:rsidRPr="00597F5C">
        <w:rPr>
          <w:rFonts w:ascii="Arial Narrow" w:hAnsi="Arial Narrow"/>
          <w:b/>
          <w:bCs/>
          <w:color w:val="002060"/>
          <w:lang w:val="ro-RO"/>
        </w:rPr>
        <w:t>nu se află</w:t>
      </w:r>
      <w:r w:rsidRPr="00597F5C">
        <w:rPr>
          <w:rFonts w:ascii="Arial Narrow" w:hAnsi="Arial Narrow"/>
          <w:color w:val="002060"/>
          <w:lang w:val="ro-RO"/>
        </w:rPr>
        <w:t xml:space="preserve"> într-una din situațiile de mai jos:</w:t>
      </w:r>
    </w:p>
    <w:p w14:paraId="3CCF413D" w14:textId="0DA47CBA" w:rsidR="00CA74CF" w:rsidRPr="00597F5C" w:rsidRDefault="003E547B" w:rsidP="00F44271">
      <w:pPr>
        <w:pStyle w:val="ListParagraph"/>
        <w:numPr>
          <w:ilvl w:val="1"/>
          <w:numId w:val="12"/>
        </w:numPr>
        <w:spacing w:after="0" w:line="240" w:lineRule="auto"/>
        <w:ind w:left="720"/>
        <w:jc w:val="both"/>
        <w:rPr>
          <w:rFonts w:ascii="Arial Narrow" w:hAnsi="Arial Narrow"/>
          <w:color w:val="002060"/>
          <w:lang w:val="ro-RO"/>
        </w:rPr>
      </w:pPr>
      <w:r w:rsidRPr="00597F5C">
        <w:rPr>
          <w:rFonts w:ascii="Arial Narrow" w:hAnsi="Arial Narrow"/>
          <w:color w:val="002060"/>
          <w:lang w:val="ro-RO"/>
        </w:rPr>
        <w:t xml:space="preserve">este subiectul unui conflict de interese, definit în conformitate cu prevederile </w:t>
      </w:r>
      <w:r w:rsidR="00F44271" w:rsidRPr="00597F5C">
        <w:rPr>
          <w:rFonts w:ascii="Arial Narrow" w:hAnsi="Arial Narrow"/>
          <w:color w:val="002060"/>
          <w:lang w:val="ro-RO"/>
        </w:rPr>
        <w:t>naționale</w:t>
      </w:r>
      <w:r w:rsidRPr="00597F5C">
        <w:rPr>
          <w:rFonts w:ascii="Arial Narrow" w:hAnsi="Arial Narrow"/>
          <w:color w:val="002060"/>
          <w:lang w:val="ro-RO"/>
        </w:rPr>
        <w:t xml:space="preserve">/ comunitare în vigoare, sau se află într-o </w:t>
      </w:r>
      <w:r w:rsidR="00F44271" w:rsidRPr="00597F5C">
        <w:rPr>
          <w:rFonts w:ascii="Arial Narrow" w:hAnsi="Arial Narrow"/>
          <w:color w:val="002060"/>
          <w:lang w:val="ro-RO"/>
        </w:rPr>
        <w:t>situație</w:t>
      </w:r>
      <w:r w:rsidRPr="00597F5C">
        <w:rPr>
          <w:rFonts w:ascii="Arial Narrow" w:hAnsi="Arial Narrow"/>
          <w:color w:val="002060"/>
          <w:lang w:val="ro-RO"/>
        </w:rPr>
        <w:t xml:space="preserve"> care are sau poate avea ca efect compromiterea obiectivității și imparțialității procesului de evaluare selecție, contractare și implementare a proiectului; </w:t>
      </w:r>
    </w:p>
    <w:p w14:paraId="7732D822" w14:textId="11607EEB" w:rsidR="00CA74CF" w:rsidRPr="00597F5C" w:rsidRDefault="003E547B" w:rsidP="00F44271">
      <w:pPr>
        <w:pStyle w:val="ListParagraph"/>
        <w:numPr>
          <w:ilvl w:val="1"/>
          <w:numId w:val="12"/>
        </w:numPr>
        <w:spacing w:after="0" w:line="240" w:lineRule="auto"/>
        <w:ind w:left="720"/>
        <w:jc w:val="both"/>
        <w:rPr>
          <w:rFonts w:ascii="Arial Narrow" w:hAnsi="Arial Narrow"/>
          <w:color w:val="002060"/>
          <w:lang w:val="ro-RO"/>
        </w:rPr>
      </w:pPr>
      <w:r w:rsidRPr="00597F5C">
        <w:rPr>
          <w:rFonts w:ascii="Arial Narrow" w:hAnsi="Arial Narrow"/>
          <w:color w:val="002060"/>
          <w:lang w:val="ro-RO"/>
        </w:rPr>
        <w:t xml:space="preserve">se află în situația de a induce grav în eroare </w:t>
      </w:r>
      <w:r w:rsidR="00F44271" w:rsidRPr="00597F5C">
        <w:rPr>
          <w:rFonts w:ascii="Arial Narrow" w:hAnsi="Arial Narrow"/>
          <w:color w:val="002060"/>
          <w:lang w:val="ro-RO"/>
        </w:rPr>
        <w:t>Ministerul Educației (furnizor și administrator al schemei de minimis) și oricare autorități implicate</w:t>
      </w:r>
      <w:r w:rsidRPr="00597F5C">
        <w:rPr>
          <w:rFonts w:ascii="Arial Narrow" w:hAnsi="Arial Narrow"/>
          <w:color w:val="002060"/>
          <w:lang w:val="ro-RO"/>
        </w:rPr>
        <w:t xml:space="preserve"> sau comisiile de evaluare </w:t>
      </w:r>
      <w:r w:rsidR="00F44271" w:rsidRPr="00597F5C">
        <w:rPr>
          <w:rFonts w:ascii="Arial Narrow" w:hAnsi="Arial Narrow"/>
          <w:color w:val="002060"/>
          <w:lang w:val="ro-RO"/>
        </w:rPr>
        <w:t>și</w:t>
      </w:r>
      <w:r w:rsidRPr="00597F5C">
        <w:rPr>
          <w:rFonts w:ascii="Arial Narrow" w:hAnsi="Arial Narrow"/>
          <w:color w:val="002060"/>
          <w:lang w:val="ro-RO"/>
        </w:rPr>
        <w:t xml:space="preserve"> </w:t>
      </w:r>
      <w:r w:rsidR="00F44271" w:rsidRPr="00597F5C">
        <w:rPr>
          <w:rFonts w:ascii="Arial Narrow" w:hAnsi="Arial Narrow"/>
          <w:color w:val="002060"/>
          <w:lang w:val="ro-RO"/>
        </w:rPr>
        <w:t>selecție</w:t>
      </w:r>
      <w:r w:rsidRPr="00597F5C">
        <w:rPr>
          <w:rFonts w:ascii="Arial Narrow" w:hAnsi="Arial Narrow"/>
          <w:color w:val="002060"/>
          <w:lang w:val="ro-RO"/>
        </w:rPr>
        <w:t xml:space="preserve">, prin furnizarea de </w:t>
      </w:r>
      <w:r w:rsidR="00F44271" w:rsidRPr="00597F5C">
        <w:rPr>
          <w:rFonts w:ascii="Arial Narrow" w:hAnsi="Arial Narrow"/>
          <w:color w:val="002060"/>
          <w:lang w:val="ro-RO"/>
        </w:rPr>
        <w:t>informații</w:t>
      </w:r>
      <w:r w:rsidRPr="00597F5C">
        <w:rPr>
          <w:rFonts w:ascii="Arial Narrow" w:hAnsi="Arial Narrow"/>
          <w:color w:val="002060"/>
          <w:lang w:val="ro-RO"/>
        </w:rPr>
        <w:t xml:space="preserve"> incorecte în cadrul prezentului apel de proiecte;</w:t>
      </w:r>
    </w:p>
    <w:p w14:paraId="39903FFF" w14:textId="2BA08EF7" w:rsidR="00CA74CF" w:rsidRPr="00597F5C" w:rsidRDefault="003E547B" w:rsidP="00F44271">
      <w:pPr>
        <w:pStyle w:val="ListParagraph"/>
        <w:numPr>
          <w:ilvl w:val="1"/>
          <w:numId w:val="12"/>
        </w:numPr>
        <w:spacing w:after="0" w:line="240" w:lineRule="auto"/>
        <w:ind w:left="720"/>
        <w:jc w:val="both"/>
        <w:rPr>
          <w:rFonts w:ascii="Arial Narrow" w:hAnsi="Arial Narrow"/>
          <w:color w:val="002060"/>
          <w:lang w:val="ro-RO"/>
        </w:rPr>
      </w:pPr>
      <w:r w:rsidRPr="00597F5C">
        <w:rPr>
          <w:rFonts w:ascii="Arial Narrow" w:hAnsi="Arial Narrow"/>
          <w:color w:val="002060"/>
          <w:lang w:val="ro-RO"/>
        </w:rPr>
        <w:t xml:space="preserve">se află în situația de a încerca/de a fi încercat să </w:t>
      </w:r>
      <w:r w:rsidR="00F44271" w:rsidRPr="00597F5C">
        <w:rPr>
          <w:rFonts w:ascii="Arial Narrow" w:hAnsi="Arial Narrow"/>
          <w:color w:val="002060"/>
          <w:lang w:val="ro-RO"/>
        </w:rPr>
        <w:t>obțină</w:t>
      </w:r>
      <w:r w:rsidRPr="00597F5C">
        <w:rPr>
          <w:rFonts w:ascii="Arial Narrow" w:hAnsi="Arial Narrow"/>
          <w:color w:val="002060"/>
          <w:lang w:val="ro-RO"/>
        </w:rPr>
        <w:t xml:space="preserve"> </w:t>
      </w:r>
      <w:r w:rsidR="00F44271" w:rsidRPr="00597F5C">
        <w:rPr>
          <w:rFonts w:ascii="Arial Narrow" w:hAnsi="Arial Narrow"/>
          <w:color w:val="002060"/>
          <w:lang w:val="ro-RO"/>
        </w:rPr>
        <w:t>informații</w:t>
      </w:r>
      <w:r w:rsidRPr="00597F5C">
        <w:rPr>
          <w:rFonts w:ascii="Arial Narrow" w:hAnsi="Arial Narrow"/>
          <w:color w:val="002060"/>
          <w:lang w:val="ro-RO"/>
        </w:rPr>
        <w:t xml:space="preserve"> </w:t>
      </w:r>
      <w:r w:rsidR="00F44271" w:rsidRPr="00597F5C">
        <w:rPr>
          <w:rFonts w:ascii="Arial Narrow" w:hAnsi="Arial Narrow"/>
          <w:color w:val="002060"/>
          <w:lang w:val="ro-RO"/>
        </w:rPr>
        <w:t>confidențiale</w:t>
      </w:r>
      <w:r w:rsidRPr="00597F5C">
        <w:rPr>
          <w:rFonts w:ascii="Arial Narrow" w:hAnsi="Arial Narrow"/>
          <w:color w:val="002060"/>
          <w:lang w:val="ro-RO"/>
        </w:rPr>
        <w:t xml:space="preserve"> sau să </w:t>
      </w:r>
      <w:r w:rsidR="00F44271" w:rsidRPr="00597F5C">
        <w:rPr>
          <w:rFonts w:ascii="Arial Narrow" w:hAnsi="Arial Narrow"/>
          <w:color w:val="002060"/>
          <w:lang w:val="ro-RO"/>
        </w:rPr>
        <w:t>influențeze</w:t>
      </w:r>
      <w:r w:rsidRPr="00597F5C">
        <w:rPr>
          <w:rFonts w:ascii="Arial Narrow" w:hAnsi="Arial Narrow"/>
          <w:color w:val="002060"/>
          <w:lang w:val="ro-RO"/>
        </w:rPr>
        <w:t xml:space="preserve"> </w:t>
      </w:r>
      <w:r w:rsidR="00F44271" w:rsidRPr="00597F5C">
        <w:rPr>
          <w:rFonts w:ascii="Arial Narrow" w:hAnsi="Arial Narrow"/>
          <w:color w:val="002060"/>
          <w:lang w:val="ro-RO"/>
        </w:rPr>
        <w:t xml:space="preserve">furnizorul/administratorul schemei și/sau </w:t>
      </w:r>
      <w:r w:rsidRPr="00597F5C">
        <w:rPr>
          <w:rFonts w:ascii="Arial Narrow" w:hAnsi="Arial Narrow"/>
          <w:color w:val="002060"/>
          <w:lang w:val="ro-RO"/>
        </w:rPr>
        <w:t xml:space="preserve">comisiile de evaluare </w:t>
      </w:r>
      <w:r w:rsidR="00F44271" w:rsidRPr="00597F5C">
        <w:rPr>
          <w:rFonts w:ascii="Arial Narrow" w:hAnsi="Arial Narrow"/>
          <w:color w:val="002060"/>
          <w:lang w:val="ro-RO"/>
        </w:rPr>
        <w:t>și</w:t>
      </w:r>
      <w:r w:rsidRPr="00597F5C">
        <w:rPr>
          <w:rFonts w:ascii="Arial Narrow" w:hAnsi="Arial Narrow"/>
          <w:color w:val="002060"/>
          <w:lang w:val="ro-RO"/>
        </w:rPr>
        <w:t xml:space="preserve"> </w:t>
      </w:r>
      <w:r w:rsidR="00F44271" w:rsidRPr="00597F5C">
        <w:rPr>
          <w:rFonts w:ascii="Arial Narrow" w:hAnsi="Arial Narrow"/>
          <w:color w:val="002060"/>
          <w:lang w:val="ro-RO"/>
        </w:rPr>
        <w:t>selecție</w:t>
      </w:r>
      <w:r w:rsidRPr="00597F5C">
        <w:rPr>
          <w:rFonts w:ascii="Arial Narrow" w:hAnsi="Arial Narrow"/>
          <w:color w:val="002060"/>
          <w:lang w:val="ro-RO"/>
        </w:rPr>
        <w:t xml:space="preserve"> </w:t>
      </w:r>
      <w:r w:rsidR="00F44271" w:rsidRPr="00597F5C">
        <w:rPr>
          <w:rFonts w:ascii="Arial Narrow" w:hAnsi="Arial Narrow"/>
          <w:color w:val="002060"/>
          <w:lang w:val="ro-RO"/>
        </w:rPr>
        <w:t>și/sau</w:t>
      </w:r>
      <w:r w:rsidRPr="00597F5C">
        <w:rPr>
          <w:rFonts w:ascii="Arial Narrow" w:hAnsi="Arial Narrow"/>
          <w:color w:val="002060"/>
          <w:lang w:val="ro-RO"/>
        </w:rPr>
        <w:t xml:space="preserve"> </w:t>
      </w:r>
      <w:r w:rsidR="00F44271" w:rsidRPr="00597F5C">
        <w:rPr>
          <w:rFonts w:ascii="Arial Narrow" w:hAnsi="Arial Narrow"/>
          <w:color w:val="002060"/>
          <w:lang w:val="ro-RO"/>
        </w:rPr>
        <w:t>autoritățile implicate</w:t>
      </w:r>
      <w:r w:rsidRPr="00597F5C">
        <w:rPr>
          <w:rFonts w:ascii="Arial Narrow" w:hAnsi="Arial Narrow"/>
          <w:color w:val="002060"/>
          <w:lang w:val="ro-RO"/>
        </w:rPr>
        <w:t xml:space="preserve">; </w:t>
      </w:r>
    </w:p>
    <w:p w14:paraId="54AFFAE4" w14:textId="6DF69790" w:rsidR="003E547B" w:rsidRPr="00597F5C" w:rsidRDefault="003E547B" w:rsidP="00F44271">
      <w:pPr>
        <w:pStyle w:val="ListParagraph"/>
        <w:numPr>
          <w:ilvl w:val="1"/>
          <w:numId w:val="12"/>
        </w:numPr>
        <w:spacing w:after="0" w:line="240" w:lineRule="auto"/>
        <w:ind w:left="720"/>
        <w:jc w:val="both"/>
        <w:rPr>
          <w:rFonts w:ascii="Arial Narrow" w:hAnsi="Arial Narrow"/>
          <w:color w:val="002060"/>
          <w:lang w:val="ro-RO"/>
        </w:rPr>
      </w:pPr>
      <w:r w:rsidRPr="00597F5C">
        <w:rPr>
          <w:rFonts w:ascii="Arial Narrow" w:hAnsi="Arial Narrow"/>
          <w:color w:val="002060"/>
          <w:lang w:val="ro-RO"/>
        </w:rPr>
        <w:t xml:space="preserve">a suferit condamnări definitive în cauze referitoare </w:t>
      </w:r>
      <w:r w:rsidR="00F44271" w:rsidRPr="00597F5C">
        <w:rPr>
          <w:rFonts w:ascii="Arial Narrow" w:hAnsi="Arial Narrow"/>
          <w:color w:val="002060"/>
          <w:lang w:val="ro-RO"/>
        </w:rPr>
        <w:t>obținerea</w:t>
      </w:r>
      <w:r w:rsidRPr="00597F5C">
        <w:rPr>
          <w:rFonts w:ascii="Arial Narrow" w:hAnsi="Arial Narrow"/>
          <w:color w:val="002060"/>
          <w:lang w:val="ro-RO"/>
        </w:rPr>
        <w:t xml:space="preserve"> </w:t>
      </w:r>
      <w:r w:rsidR="00F44271" w:rsidRPr="00597F5C">
        <w:rPr>
          <w:rFonts w:ascii="Arial Narrow" w:hAnsi="Arial Narrow"/>
          <w:color w:val="002060"/>
          <w:lang w:val="ro-RO"/>
        </w:rPr>
        <w:t>și</w:t>
      </w:r>
      <w:r w:rsidRPr="00597F5C">
        <w:rPr>
          <w:rFonts w:ascii="Arial Narrow" w:hAnsi="Arial Narrow"/>
          <w:color w:val="002060"/>
          <w:lang w:val="ro-RO"/>
        </w:rPr>
        <w:t xml:space="preserve"> utilizarea fondurilor europene </w:t>
      </w:r>
      <w:r w:rsidR="00F44271" w:rsidRPr="00597F5C">
        <w:rPr>
          <w:rFonts w:ascii="Arial Narrow" w:hAnsi="Arial Narrow"/>
          <w:color w:val="002060"/>
          <w:lang w:val="ro-RO"/>
        </w:rPr>
        <w:t>și</w:t>
      </w:r>
      <w:r w:rsidRPr="00597F5C">
        <w:rPr>
          <w:rFonts w:ascii="Arial Narrow" w:hAnsi="Arial Narrow"/>
          <w:color w:val="002060"/>
          <w:lang w:val="ro-RO"/>
        </w:rPr>
        <w:t xml:space="preserve">/sau a fondurilor publice </w:t>
      </w:r>
      <w:r w:rsidR="00F44271" w:rsidRPr="00597F5C">
        <w:rPr>
          <w:rFonts w:ascii="Arial Narrow" w:hAnsi="Arial Narrow"/>
          <w:color w:val="002060"/>
          <w:lang w:val="ro-RO"/>
        </w:rPr>
        <w:t>naționale</w:t>
      </w:r>
      <w:r w:rsidRPr="00597F5C">
        <w:rPr>
          <w:rFonts w:ascii="Arial Narrow" w:hAnsi="Arial Narrow"/>
          <w:color w:val="002060"/>
          <w:lang w:val="ro-RO"/>
        </w:rPr>
        <w:t xml:space="preserve"> aferente acestora</w:t>
      </w:r>
      <w:r w:rsidR="00F44271" w:rsidRPr="00597F5C">
        <w:rPr>
          <w:rFonts w:ascii="Arial Narrow" w:hAnsi="Arial Narrow"/>
          <w:color w:val="002060"/>
          <w:lang w:val="ro-RO"/>
        </w:rPr>
        <w:t>.</w:t>
      </w:r>
    </w:p>
    <w:p w14:paraId="137D7818" w14:textId="77777777" w:rsidR="00DE6089" w:rsidRPr="00597F5C" w:rsidRDefault="00DE6089" w:rsidP="00DE6089">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bCs/>
          <w:color w:val="002060"/>
          <w:lang w:val="ro-RO"/>
        </w:rPr>
        <w:t xml:space="preserve">Declar, prin prezenta, că sunt de acord ca Ministerul Educației să fie autorizat, prin compartimentele de specialitate responsabile cu evaluarea, selecția și contractarea cererii de finanțare pentru proiectul mai sus menționat, să proceseze datele mele personale/ale instituției pe care o reprezint, în cadrul activității de evaluare, selecție și contractare, în baza Regulamentului (UE) nr.  679/2016 </w:t>
      </w:r>
      <w:r w:rsidRPr="00597F5C">
        <w:rPr>
          <w:rFonts w:ascii="Arial Narrow" w:hAnsi="Arial Narrow"/>
          <w:bCs/>
          <w:i/>
          <w:iCs/>
          <w:color w:val="002060"/>
          <w:lang w:val="ro-RO"/>
        </w:rPr>
        <w:t>privind protecția persoanelor fizice în ceea ce privește prelucrarea datelor cu caracter personal și privind libera circulație a acestor date și de abrogare a Directivei 95/46/CE</w:t>
      </w:r>
      <w:r w:rsidRPr="00597F5C">
        <w:rPr>
          <w:rFonts w:ascii="Arial Narrow" w:hAnsi="Arial Narrow"/>
          <w:bCs/>
          <w:color w:val="002060"/>
          <w:lang w:val="ro-RO"/>
        </w:rPr>
        <w:t xml:space="preserve"> (Regulamentul general privind protecția datelor), precum și prelucrarea, stocarea/arhivarea datelor conform normelor legale incidente.</w:t>
      </w:r>
    </w:p>
    <w:p w14:paraId="2137AB60" w14:textId="77777777" w:rsidR="00FA6D1D" w:rsidRPr="00597F5C" w:rsidRDefault="00DE6089" w:rsidP="00FA6D1D">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bCs/>
          <w:color w:val="002060"/>
          <w:lang w:val="ro-RO"/>
        </w:rPr>
        <w:t xml:space="preserve">De asemenea, declar, prin prezenta, că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Ministerului Educației de a utiliza datele disponibile în baze de date externe în scopul identificării și calculării indicatorilor de risc în procesul de evaluare și selecție și contractare a cererii de finanțare </w:t>
      </w:r>
      <w:r w:rsidR="00FA6D1D" w:rsidRPr="00597F5C">
        <w:rPr>
          <w:rFonts w:ascii="Arial Narrow" w:hAnsi="Arial Narrow"/>
          <w:bCs/>
          <w:color w:val="002060"/>
          <w:lang w:val="ro-RO"/>
        </w:rPr>
        <w:t>pentru proiectul mai sus menționat</w:t>
      </w:r>
      <w:r w:rsidRPr="00597F5C">
        <w:rPr>
          <w:rFonts w:ascii="Arial Narrow" w:hAnsi="Arial Narrow"/>
          <w:color w:val="002060"/>
          <w:lang w:val="ro-RO"/>
        </w:rPr>
        <w:t>.</w:t>
      </w:r>
    </w:p>
    <w:p w14:paraId="63DD4E75" w14:textId="60F2AADF" w:rsidR="00FA6D1D" w:rsidRPr="00597F5C" w:rsidRDefault="00DE6089" w:rsidP="00FA6D1D">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bCs/>
          <w:color w:val="002060"/>
          <w:lang w:val="ro-RO"/>
        </w:rPr>
        <w:t xml:space="preserve">Declar că am luat cunoștință de drepturile mele conferite de Regulamentul (UE) nr.  679/2016, inclusiv despre drepturile pe care </w:t>
      </w:r>
      <w:r w:rsidR="00FA6D1D" w:rsidRPr="00597F5C">
        <w:rPr>
          <w:rFonts w:ascii="Arial Narrow" w:hAnsi="Arial Narrow"/>
          <w:bCs/>
          <w:color w:val="002060"/>
          <w:lang w:val="ro-RO"/>
        </w:rPr>
        <w:t>subiecții</w:t>
      </w:r>
      <w:r w:rsidRPr="00597F5C">
        <w:rPr>
          <w:rFonts w:ascii="Arial Narrow" w:hAnsi="Arial Narrow"/>
          <w:bCs/>
          <w:color w:val="002060"/>
          <w:lang w:val="ro-RO"/>
        </w:rPr>
        <w:t xml:space="preserve"> datelor cu caracter personal le </w:t>
      </w:r>
      <w:r w:rsidR="00FA6D1D" w:rsidRPr="00597F5C">
        <w:rPr>
          <w:rFonts w:ascii="Arial Narrow" w:hAnsi="Arial Narrow"/>
          <w:bCs/>
          <w:color w:val="002060"/>
          <w:lang w:val="ro-RO"/>
        </w:rPr>
        <w:t>dețin</w:t>
      </w:r>
      <w:r w:rsidRPr="00597F5C">
        <w:rPr>
          <w:rFonts w:ascii="Arial Narrow" w:hAnsi="Arial Narrow"/>
          <w:bCs/>
          <w:color w:val="002060"/>
          <w:lang w:val="ro-RO"/>
        </w:rPr>
        <w:t>, dreptul la acces la date, dreptul la ștergerea datelor (“dreptul de a fi uitat”), dreptul la restricționare, dreptul la portabilitatea datelor, dreptul la opoziție, dreptul la rectificare în conformitate cu prevederile legale în vigoare.</w:t>
      </w:r>
    </w:p>
    <w:p w14:paraId="589205CD" w14:textId="2FB98088" w:rsidR="00A1623C" w:rsidRPr="00597F5C" w:rsidRDefault="00A1623C" w:rsidP="00FA6D1D">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bCs/>
          <w:color w:val="002060"/>
          <w:lang w:val="ro-RO"/>
        </w:rPr>
        <w:t>Declar pe propria răspundere că:</w:t>
      </w:r>
    </w:p>
    <w:p w14:paraId="2426AD2C" w14:textId="77777777" w:rsidR="00A1623C" w:rsidRPr="00A87A12" w:rsidRDefault="00A1623C" w:rsidP="00A1623C">
      <w:pPr>
        <w:pStyle w:val="ListParagraph"/>
        <w:numPr>
          <w:ilvl w:val="0"/>
          <w:numId w:val="19"/>
        </w:numPr>
        <w:tabs>
          <w:tab w:val="left" w:pos="1080"/>
        </w:tabs>
        <w:adjustRightInd w:val="0"/>
        <w:spacing w:after="0" w:line="240" w:lineRule="auto"/>
        <w:jc w:val="both"/>
        <w:rPr>
          <w:rFonts w:ascii="Arial Narrow" w:hAnsi="Arial Narrow"/>
          <w:color w:val="002060"/>
          <w:lang w:val="ro-RO"/>
        </w:rPr>
      </w:pPr>
      <w:r w:rsidRPr="00597F5C">
        <w:rPr>
          <w:rFonts w:ascii="Arial Narrow" w:hAnsi="Arial Narrow"/>
          <w:color w:val="002060"/>
          <w:lang w:val="ro-RO"/>
        </w:rPr>
        <w:t xml:space="preserve">întreprinderea nu se află în stare de dizolvare, reorganizare judiciară, lichidare, executare silită,  închidere </w:t>
      </w:r>
      <w:r w:rsidRPr="00A87A12">
        <w:rPr>
          <w:rFonts w:ascii="Arial Narrow" w:hAnsi="Arial Narrow"/>
          <w:color w:val="002060"/>
          <w:lang w:val="ro-RO"/>
        </w:rPr>
        <w:t xml:space="preserve">operațională, insolvență, faliment sau suspendare temporară a activității; </w:t>
      </w:r>
    </w:p>
    <w:p w14:paraId="7ACE38B0" w14:textId="62710A17" w:rsidR="00A1623C" w:rsidRPr="00A87A12" w:rsidRDefault="00A87A12" w:rsidP="00FE21ED">
      <w:pPr>
        <w:numPr>
          <w:ilvl w:val="0"/>
          <w:numId w:val="19"/>
        </w:numPr>
        <w:shd w:val="clear" w:color="auto" w:fill="DEEAF6" w:themeFill="accent5" w:themeFillTint="33"/>
        <w:tabs>
          <w:tab w:val="left" w:pos="0"/>
        </w:tabs>
        <w:suppressAutoHyphens/>
        <w:autoSpaceDE w:val="0"/>
        <w:spacing w:after="0" w:line="240" w:lineRule="auto"/>
        <w:jc w:val="both"/>
        <w:rPr>
          <w:rFonts w:ascii="Arial Narrow" w:hAnsi="Arial Narrow"/>
          <w:color w:val="002060"/>
          <w:lang w:val="ro-RO"/>
        </w:rPr>
      </w:pPr>
      <w:r w:rsidRPr="00A87A12">
        <w:rPr>
          <w:rFonts w:ascii="Arial Narrow" w:hAnsi="Arial Narrow" w:cstheme="majorBidi"/>
          <w:bCs/>
          <w:color w:val="002060"/>
          <w:lang w:val="ro-RO"/>
        </w:rPr>
        <w:t>întreprinderea este înființată de către persoane fizice/juridice de drept public și este înregistrată la Oficiul Registrului Comerțului, are sediul social/punct de lucru și își desfășoară activitatea pe teritoriul României</w:t>
      </w:r>
      <w:r w:rsidR="00A1623C" w:rsidRPr="00A87A12">
        <w:rPr>
          <w:rFonts w:ascii="Arial Narrow" w:hAnsi="Arial Narrow"/>
          <w:color w:val="002060"/>
          <w:lang w:val="ro-RO"/>
        </w:rPr>
        <w:t>.</w:t>
      </w:r>
    </w:p>
    <w:p w14:paraId="5461B19F" w14:textId="77777777" w:rsidR="00A1623C" w:rsidRPr="00597F5C" w:rsidRDefault="00A1623C" w:rsidP="00FE21ED">
      <w:pPr>
        <w:numPr>
          <w:ilvl w:val="0"/>
          <w:numId w:val="19"/>
        </w:numPr>
        <w:shd w:val="clear" w:color="auto" w:fill="DEEAF6" w:themeFill="accent5" w:themeFillTint="33"/>
        <w:tabs>
          <w:tab w:val="left" w:pos="0"/>
        </w:tabs>
        <w:suppressAutoHyphens/>
        <w:autoSpaceDE w:val="0"/>
        <w:spacing w:after="0" w:line="240" w:lineRule="auto"/>
        <w:jc w:val="both"/>
        <w:rPr>
          <w:rFonts w:ascii="Arial Narrow" w:hAnsi="Arial Narrow"/>
          <w:color w:val="002060"/>
          <w:lang w:val="ro-RO"/>
        </w:rPr>
      </w:pPr>
      <w:r w:rsidRPr="00597F5C">
        <w:rPr>
          <w:rFonts w:ascii="Arial Narrow" w:hAnsi="Arial Narrow"/>
          <w:color w:val="002060"/>
          <w:lang w:val="ro-RO"/>
        </w:rPr>
        <w:t>întreprinderea nu a beneficiat de ajutoare ilegale</w:t>
      </w:r>
      <w:r w:rsidRPr="00597F5C">
        <w:rPr>
          <w:rStyle w:val="FootnoteReference"/>
          <w:rFonts w:ascii="Arial Narrow" w:hAnsi="Arial Narrow"/>
          <w:color w:val="002060"/>
          <w:lang w:val="ro-RO"/>
        </w:rPr>
        <w:footnoteReference w:id="1"/>
      </w:r>
      <w:r w:rsidRPr="00597F5C">
        <w:rPr>
          <w:rFonts w:ascii="Arial Narrow" w:hAnsi="Arial Narrow"/>
          <w:color w:val="002060"/>
          <w:lang w:val="ro-RO"/>
        </w:rPr>
        <w:t>.</w:t>
      </w:r>
    </w:p>
    <w:p w14:paraId="42E7FA00" w14:textId="77777777" w:rsidR="00A1623C" w:rsidRPr="00597F5C" w:rsidRDefault="00A1623C" w:rsidP="00A1623C">
      <w:pPr>
        <w:numPr>
          <w:ilvl w:val="0"/>
          <w:numId w:val="19"/>
        </w:numPr>
        <w:tabs>
          <w:tab w:val="left" w:pos="0"/>
        </w:tabs>
        <w:suppressAutoHyphens/>
        <w:autoSpaceDE w:val="0"/>
        <w:spacing w:after="0" w:line="240" w:lineRule="auto"/>
        <w:jc w:val="both"/>
        <w:rPr>
          <w:rFonts w:ascii="Arial Narrow" w:hAnsi="Arial Narrow"/>
          <w:color w:val="002060"/>
          <w:lang w:val="ro-RO"/>
        </w:rPr>
      </w:pPr>
      <w:r w:rsidRPr="00597F5C">
        <w:rPr>
          <w:rFonts w:ascii="Arial Narrow" w:hAnsi="Arial Narrow"/>
          <w:color w:val="002060"/>
          <w:lang w:val="ro-RO"/>
        </w:rPr>
        <w:t>împotriva întreprinderii nu au fost emise decizii de recuperare a unui ajutor de stat sau în cazul în care asemenea decizii au fost emise, acestea au fost executate.</w:t>
      </w:r>
    </w:p>
    <w:p w14:paraId="586EB8A7" w14:textId="259B2F61" w:rsidR="00A1623C" w:rsidRPr="00597F5C" w:rsidRDefault="00A1623C" w:rsidP="00A1623C">
      <w:pPr>
        <w:numPr>
          <w:ilvl w:val="0"/>
          <w:numId w:val="19"/>
        </w:numPr>
        <w:tabs>
          <w:tab w:val="left" w:pos="0"/>
        </w:tabs>
        <w:suppressAutoHyphens/>
        <w:autoSpaceDE w:val="0"/>
        <w:spacing w:after="0" w:line="240" w:lineRule="auto"/>
        <w:jc w:val="both"/>
        <w:rPr>
          <w:rFonts w:ascii="Arial Narrow" w:hAnsi="Arial Narrow"/>
          <w:color w:val="002060"/>
          <w:lang w:val="ro-RO"/>
        </w:rPr>
      </w:pPr>
      <w:r w:rsidRPr="00597F5C">
        <w:rPr>
          <w:rFonts w:ascii="Arial Narrow" w:hAnsi="Arial Narrow"/>
          <w:color w:val="002060"/>
          <w:lang w:val="ro-RO"/>
        </w:rPr>
        <w:t>întreprinderea nu a beneficiat de alocații financiare nerambursabile sau acționarii sau asociații  nu  au avut calitatea de asociat sau acționar în altă întreprindere beneficiară de ajutor financiar nerambursabil.</w:t>
      </w:r>
    </w:p>
    <w:p w14:paraId="2AAEB2AA" w14:textId="77777777" w:rsidR="00A1623C" w:rsidRPr="00597F5C" w:rsidRDefault="00A1623C" w:rsidP="00A1623C">
      <w:pPr>
        <w:pStyle w:val="ListParagraph"/>
        <w:numPr>
          <w:ilvl w:val="0"/>
          <w:numId w:val="19"/>
        </w:numPr>
        <w:adjustRightInd w:val="0"/>
        <w:spacing w:after="0" w:line="240" w:lineRule="auto"/>
        <w:jc w:val="both"/>
        <w:rPr>
          <w:rFonts w:ascii="Arial Narrow" w:hAnsi="Arial Narrow"/>
          <w:color w:val="002060"/>
          <w:lang w:val="ro-RO"/>
        </w:rPr>
      </w:pPr>
      <w:bookmarkStart w:id="0" w:name="_Hlk98836089"/>
      <w:r w:rsidRPr="00597F5C">
        <w:rPr>
          <w:rFonts w:ascii="Arial Narrow" w:hAnsi="Arial Narrow"/>
          <w:color w:val="002060"/>
          <w:lang w:val="ro-RO"/>
        </w:rPr>
        <w:t>nu am datorii la bugetul general consolidat, atât pentru sediul social, cât și pentru toate punctele de lucru.</w:t>
      </w:r>
    </w:p>
    <w:bookmarkEnd w:id="0"/>
    <w:p w14:paraId="0B08EEFD" w14:textId="77777777" w:rsidR="00A1623C" w:rsidRPr="00597F5C" w:rsidRDefault="00A1623C" w:rsidP="00A1623C">
      <w:pPr>
        <w:numPr>
          <w:ilvl w:val="0"/>
          <w:numId w:val="19"/>
        </w:numPr>
        <w:autoSpaceDE w:val="0"/>
        <w:autoSpaceDN w:val="0"/>
        <w:adjustRightInd w:val="0"/>
        <w:spacing w:after="0" w:line="240" w:lineRule="auto"/>
        <w:jc w:val="both"/>
        <w:rPr>
          <w:rFonts w:ascii="Arial Narrow" w:hAnsi="Arial Narrow"/>
          <w:color w:val="002060"/>
          <w:lang w:val="ro-RO"/>
        </w:rPr>
      </w:pPr>
      <w:r w:rsidRPr="00597F5C">
        <w:rPr>
          <w:rFonts w:ascii="Arial Narrow" w:hAnsi="Arial Narrow"/>
          <w:color w:val="002060"/>
          <w:lang w:val="ro-RO"/>
        </w:rPr>
        <w:t>nu există legături de rudenie, inclusiv soț/soție, până la gradul II inclusiv și afini până la gradul II inclusiv între structurile acționariatului beneficiarului și furnizorii acestuia sau atunci când ofertantul câștigător deține pachetul majoritar de acțiuni în două firme participante pentru același tip de achiziție în cadrul achizițiilor realizate de solicitanții privați ai fondurilor nerambursabile. Se va depune împreună cu cererea de rambursare o declarație în acest sens, atașată dosarului de decont, conform legislației în vigoare privind conflictul de interese.</w:t>
      </w:r>
    </w:p>
    <w:p w14:paraId="70C52178" w14:textId="18732821" w:rsidR="00A1623C" w:rsidRPr="00597F5C" w:rsidRDefault="00A1623C" w:rsidP="00A1623C">
      <w:pPr>
        <w:numPr>
          <w:ilvl w:val="0"/>
          <w:numId w:val="19"/>
        </w:numPr>
        <w:suppressAutoHyphens/>
        <w:autoSpaceDE w:val="0"/>
        <w:autoSpaceDN w:val="0"/>
        <w:adjustRightInd w:val="0"/>
        <w:spacing w:after="0" w:line="240" w:lineRule="auto"/>
        <w:jc w:val="both"/>
        <w:rPr>
          <w:rFonts w:ascii="Arial Narrow" w:hAnsi="Arial Narrow"/>
          <w:color w:val="002060"/>
          <w:lang w:val="ro-RO"/>
        </w:rPr>
      </w:pPr>
      <w:r w:rsidRPr="00597F5C">
        <w:rPr>
          <w:rFonts w:ascii="Arial Narrow" w:hAnsi="Arial Narrow"/>
          <w:color w:val="002060"/>
          <w:lang w:val="ro-RO"/>
        </w:rPr>
        <w:t>întreprinderea nu are acționari/asociați  care au deținut societăți pentru care au semnat acord de finanțare</w:t>
      </w:r>
      <w:r w:rsidR="00EC4DE4" w:rsidRPr="00597F5C">
        <w:rPr>
          <w:rFonts w:ascii="Arial Narrow" w:hAnsi="Arial Narrow"/>
          <w:color w:val="002060"/>
          <w:lang w:val="ro-RO"/>
        </w:rPr>
        <w:t xml:space="preserve"> nerambursabilă</w:t>
      </w:r>
      <w:r w:rsidRPr="00597F5C">
        <w:rPr>
          <w:rFonts w:ascii="Arial Narrow" w:hAnsi="Arial Narrow"/>
          <w:color w:val="002060"/>
          <w:lang w:val="ro-RO"/>
        </w:rPr>
        <w:t xml:space="preserve"> și au înstrăinat mai mult de 49% din părțile sociale sau acțiuni, indiferent dacă societatea a primit sau nu AFN;</w:t>
      </w:r>
    </w:p>
    <w:p w14:paraId="55A1F653" w14:textId="6032FE87" w:rsidR="00A1623C" w:rsidRPr="00597F5C" w:rsidRDefault="00A1623C" w:rsidP="00A1623C">
      <w:pPr>
        <w:numPr>
          <w:ilvl w:val="0"/>
          <w:numId w:val="19"/>
        </w:numPr>
        <w:autoSpaceDE w:val="0"/>
        <w:autoSpaceDN w:val="0"/>
        <w:adjustRightInd w:val="0"/>
        <w:spacing w:after="0" w:line="240" w:lineRule="auto"/>
        <w:jc w:val="both"/>
        <w:rPr>
          <w:rFonts w:ascii="Arial Narrow" w:hAnsi="Arial Narrow"/>
          <w:color w:val="002060"/>
          <w:lang w:val="ro-RO"/>
        </w:rPr>
      </w:pPr>
      <w:bookmarkStart w:id="1" w:name="_Hlk98837918"/>
      <w:r w:rsidRPr="00597F5C">
        <w:rPr>
          <w:rFonts w:ascii="Arial Narrow" w:hAnsi="Arial Narrow"/>
          <w:color w:val="002060"/>
          <w:lang w:val="ro-RO"/>
        </w:rPr>
        <w:t xml:space="preserve"> întreprinderea și/sau acționarii/asociații/administratorii societăților nu au comis/comit nereguli de ordin financiar sau acte de corupție stabilite prin hotărâri judecătorești definitive.</w:t>
      </w:r>
      <w:bookmarkEnd w:id="1"/>
    </w:p>
    <w:p w14:paraId="581373CD" w14:textId="77777777" w:rsidR="00FA6D1D" w:rsidRPr="00597F5C" w:rsidRDefault="003E547B" w:rsidP="00FA6D1D">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color w:val="002060"/>
          <w:lang w:val="ro-RO"/>
        </w:rPr>
        <w:t xml:space="preserve">Înțeleg că, în cazul nerespectării condițiilor de eligibilitate, oricând pe perioada procesului de evaluare, selecție și contractare, cererea de finanțare </w:t>
      </w:r>
      <w:r w:rsidR="00FA6D1D" w:rsidRPr="00597F5C">
        <w:rPr>
          <w:rFonts w:ascii="Arial Narrow" w:hAnsi="Arial Narrow"/>
          <w:color w:val="002060"/>
          <w:lang w:val="ro-RO"/>
        </w:rPr>
        <w:t xml:space="preserve">poate </w:t>
      </w:r>
      <w:r w:rsidRPr="00597F5C">
        <w:rPr>
          <w:rFonts w:ascii="Arial Narrow" w:hAnsi="Arial Narrow"/>
          <w:color w:val="002060"/>
          <w:lang w:val="ro-RO"/>
        </w:rPr>
        <w:t xml:space="preserve">fi respinsă. </w:t>
      </w:r>
    </w:p>
    <w:p w14:paraId="1982901B" w14:textId="56D88014" w:rsidR="00FA6D1D" w:rsidRPr="00597F5C" w:rsidRDefault="003E547B" w:rsidP="00FA6D1D">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color w:val="002060"/>
          <w:lang w:val="ro-RO"/>
        </w:rPr>
        <w:lastRenderedPageBreak/>
        <w:t>Înțeleg că orice situație, eveniment ori modificare care afectează sau ar putea afecta respectarea condițiilor de eligibilitate menționate în Ghidul solicitantului (general și specific)</w:t>
      </w:r>
      <w:r w:rsidR="00FA6D1D" w:rsidRPr="00597F5C">
        <w:rPr>
          <w:rFonts w:ascii="Arial Narrow" w:hAnsi="Arial Narrow"/>
          <w:color w:val="002060"/>
          <w:lang w:val="ro-RO"/>
        </w:rPr>
        <w:t>, inclusiv cu privire la schema de ajutor de minimis,</w:t>
      </w:r>
      <w:r w:rsidRPr="00597F5C">
        <w:rPr>
          <w:rFonts w:ascii="Arial Narrow" w:hAnsi="Arial Narrow"/>
          <w:color w:val="002060"/>
          <w:lang w:val="ro-RO"/>
        </w:rPr>
        <w:t xml:space="preserve"> vor fi aduse la cunoștința </w:t>
      </w:r>
      <w:r w:rsidR="00FA6D1D" w:rsidRPr="00597F5C">
        <w:rPr>
          <w:rFonts w:ascii="Arial Narrow" w:hAnsi="Arial Narrow"/>
          <w:color w:val="002060"/>
          <w:lang w:val="ro-RO"/>
        </w:rPr>
        <w:t>Ministerului Educației</w:t>
      </w:r>
      <w:r w:rsidRPr="00597F5C">
        <w:rPr>
          <w:rFonts w:ascii="Arial Narrow" w:hAnsi="Arial Narrow"/>
          <w:color w:val="002060"/>
          <w:lang w:val="ro-RO"/>
        </w:rPr>
        <w:t xml:space="preserve"> în termen de cel mult 5 </w:t>
      </w:r>
      <w:r w:rsidR="00FA6D1D" w:rsidRPr="00597F5C">
        <w:rPr>
          <w:rFonts w:ascii="Arial Narrow" w:hAnsi="Arial Narrow"/>
          <w:color w:val="002060"/>
          <w:lang w:val="ro-RO"/>
        </w:rPr>
        <w:t xml:space="preserve">(cinci) </w:t>
      </w:r>
      <w:r w:rsidRPr="00597F5C">
        <w:rPr>
          <w:rFonts w:ascii="Arial Narrow" w:hAnsi="Arial Narrow"/>
          <w:color w:val="002060"/>
          <w:lang w:val="ro-RO"/>
        </w:rPr>
        <w:t>zile lucrătoare de la luarea la cunoștință a situației respective.</w:t>
      </w:r>
    </w:p>
    <w:p w14:paraId="683C1C02" w14:textId="68D39EDE" w:rsidR="003E547B" w:rsidRPr="00597F5C" w:rsidRDefault="003E547B" w:rsidP="00FA6D1D">
      <w:pPr>
        <w:pStyle w:val="ListParagraph"/>
        <w:numPr>
          <w:ilvl w:val="0"/>
          <w:numId w:val="1"/>
        </w:numPr>
        <w:spacing w:after="0" w:line="240" w:lineRule="auto"/>
        <w:ind w:left="360"/>
        <w:jc w:val="both"/>
        <w:rPr>
          <w:rFonts w:ascii="Arial Narrow" w:hAnsi="Arial Narrow"/>
          <w:color w:val="002060"/>
          <w:lang w:val="ro-RO"/>
        </w:rPr>
      </w:pPr>
      <w:r w:rsidRPr="00597F5C">
        <w:rPr>
          <w:rFonts w:ascii="Arial Narrow" w:hAnsi="Arial Narrow"/>
          <w:color w:val="002060"/>
          <w:lang w:val="ro-RO"/>
        </w:rPr>
        <w:t xml:space="preserve">Înțeleg că, ulterior contractării proiectului, modificarea proiectului, a cererii de finanțare sau a oricăror elemente care au stat la baza verificării respectării condițiilor de acordare a finanțării, este permisă numai în condițiile stricte ale prevederilor contractuale, cu respectarea </w:t>
      </w:r>
      <w:r w:rsidR="00FA6D1D" w:rsidRPr="00597F5C">
        <w:rPr>
          <w:rFonts w:ascii="Arial Narrow" w:hAnsi="Arial Narrow"/>
          <w:color w:val="002060"/>
          <w:lang w:val="ro-RO"/>
        </w:rPr>
        <w:t>legislației</w:t>
      </w:r>
      <w:r w:rsidRPr="00597F5C">
        <w:rPr>
          <w:rFonts w:ascii="Arial Narrow" w:hAnsi="Arial Narrow"/>
          <w:color w:val="002060"/>
          <w:lang w:val="ro-RO"/>
        </w:rPr>
        <w:t xml:space="preserve"> în vigoare.</w:t>
      </w:r>
    </w:p>
    <w:p w14:paraId="01AFD0B8" w14:textId="77777777" w:rsidR="003E547B" w:rsidRPr="00597F5C" w:rsidRDefault="003E547B" w:rsidP="006C1B8D">
      <w:pPr>
        <w:spacing w:after="0" w:line="240" w:lineRule="auto"/>
        <w:jc w:val="both"/>
        <w:rPr>
          <w:rFonts w:ascii="Arial Narrow" w:hAnsi="Arial Narrow"/>
          <w:color w:val="002060"/>
          <w:lang w:val="ro-RO"/>
        </w:rPr>
      </w:pPr>
    </w:p>
    <w:p w14:paraId="5F351C0C" w14:textId="77777777" w:rsidR="00FA6D1D" w:rsidRPr="00597F5C" w:rsidRDefault="00FA6D1D" w:rsidP="00FA6D1D">
      <w:pPr>
        <w:spacing w:after="0" w:line="240" w:lineRule="auto"/>
        <w:rPr>
          <w:rFonts w:ascii="Arial Narrow" w:eastAsia="Times New Roman" w:hAnsi="Arial Narrow" w:cs="Calibri"/>
          <w:color w:val="002060"/>
          <w:lang w:val="ro-RO"/>
        </w:rPr>
      </w:pPr>
      <w:r w:rsidRPr="00597F5C">
        <w:rPr>
          <w:rFonts w:ascii="Arial Narrow" w:eastAsia="Times New Roman" w:hAnsi="Arial Narrow" w:cs="Calibri"/>
          <w:color w:val="002060"/>
          <w:lang w:val="ro-RO"/>
        </w:rPr>
        <w:t>Numele și prenumele</w:t>
      </w:r>
    </w:p>
    <w:p w14:paraId="1381F2F2" w14:textId="77777777" w:rsidR="00FA6D1D" w:rsidRPr="00597F5C" w:rsidRDefault="00FA6D1D" w:rsidP="00FA6D1D">
      <w:pPr>
        <w:spacing w:after="0" w:line="240" w:lineRule="auto"/>
        <w:rPr>
          <w:rFonts w:ascii="Arial Narrow" w:eastAsia="Times New Roman" w:hAnsi="Arial Narrow" w:cs="Calibri"/>
          <w:color w:val="002060"/>
          <w:lang w:val="ro-RO"/>
        </w:rPr>
      </w:pPr>
      <w:r w:rsidRPr="00597F5C">
        <w:rPr>
          <w:rFonts w:ascii="Arial Narrow" w:eastAsia="Times New Roman" w:hAnsi="Arial Narrow" w:cs="Calibri"/>
          <w:color w:val="002060"/>
          <w:lang w:val="ro-RO"/>
        </w:rPr>
        <w:t>Funcția</w:t>
      </w:r>
    </w:p>
    <w:p w14:paraId="4C8D3536" w14:textId="2B14C978" w:rsidR="00FA6D1D" w:rsidRPr="00597F5C" w:rsidRDefault="00FA6D1D" w:rsidP="00FA6D1D">
      <w:pPr>
        <w:spacing w:after="0" w:line="240" w:lineRule="auto"/>
        <w:rPr>
          <w:rFonts w:ascii="Arial Narrow" w:eastAsia="Times New Roman" w:hAnsi="Arial Narrow" w:cs="Calibri"/>
          <w:color w:val="002060"/>
          <w:lang w:val="ro-RO"/>
        </w:rPr>
      </w:pPr>
      <w:r w:rsidRPr="00597F5C">
        <w:rPr>
          <w:rFonts w:ascii="Arial Narrow" w:eastAsia="Times New Roman" w:hAnsi="Arial Narrow" w:cs="Calibri"/>
          <w:color w:val="002060"/>
          <w:lang w:val="ro-RO"/>
        </w:rPr>
        <w:t>Semnătura și ștampila reprezentantului legal</w:t>
      </w:r>
    </w:p>
    <w:p w14:paraId="7B51E7AE" w14:textId="71EA3668" w:rsidR="00FA6D1D" w:rsidRPr="00597F5C" w:rsidRDefault="00FA6D1D" w:rsidP="00FA6D1D">
      <w:pPr>
        <w:spacing w:after="0" w:line="240" w:lineRule="auto"/>
        <w:rPr>
          <w:rFonts w:ascii="Arial Narrow" w:eastAsia="Times New Roman" w:hAnsi="Arial Narrow" w:cs="Calibri"/>
          <w:color w:val="002060"/>
          <w:lang w:val="ro-RO"/>
        </w:rPr>
      </w:pPr>
      <w:r w:rsidRPr="00597F5C">
        <w:rPr>
          <w:rFonts w:ascii="Arial Narrow" w:hAnsi="Arial Narrow"/>
          <w:i/>
          <w:iCs/>
          <w:color w:val="002060"/>
          <w:shd w:val="clear" w:color="auto" w:fill="D9D9D9" w:themeFill="background1" w:themeFillShade="D9"/>
          <w:lang w:val="ro-RO"/>
        </w:rPr>
        <w:t>[denumirea Partenerului care are rol de întreprindere în Consorțiu, solicitant de ajutor de minimis, și potențial beneficiar al schemei]</w:t>
      </w:r>
    </w:p>
    <w:p w14:paraId="10320024" w14:textId="77777777" w:rsidR="00FA6D1D" w:rsidRPr="00597F5C" w:rsidRDefault="00FA6D1D" w:rsidP="00FA6D1D">
      <w:pPr>
        <w:spacing w:after="0" w:line="240" w:lineRule="auto"/>
        <w:rPr>
          <w:rFonts w:ascii="Arial Narrow" w:hAnsi="Arial Narrow"/>
          <w:color w:val="002060"/>
          <w:lang w:val="ro-RO"/>
        </w:rPr>
      </w:pPr>
      <w:r w:rsidRPr="00597F5C">
        <w:rPr>
          <w:rFonts w:ascii="Arial Narrow" w:eastAsia="Times New Roman" w:hAnsi="Arial Narrow" w:cs="Calibri"/>
          <w:color w:val="002060"/>
          <w:lang w:val="ro-RO"/>
        </w:rPr>
        <w:t>Data semnării</w:t>
      </w:r>
    </w:p>
    <w:p w14:paraId="41294B71" w14:textId="31DAC28F" w:rsidR="003E547B" w:rsidRDefault="003E547B" w:rsidP="006C1B8D">
      <w:pPr>
        <w:spacing w:after="0" w:line="240" w:lineRule="auto"/>
        <w:jc w:val="both"/>
        <w:rPr>
          <w:rFonts w:ascii="Arial Narrow" w:hAnsi="Arial Narrow"/>
          <w:color w:val="002060"/>
          <w:lang w:val="ro-RO"/>
        </w:rPr>
      </w:pPr>
    </w:p>
    <w:sectPr w:rsidR="003E547B" w:rsidSect="00382CDA">
      <w:footerReference w:type="default" r:id="rId9"/>
      <w:pgSz w:w="12240" w:h="15840"/>
      <w:pgMar w:top="450" w:right="1440" w:bottom="90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585B" w14:textId="77777777" w:rsidR="00C92E05" w:rsidRDefault="00C92E05" w:rsidP="003E547B">
      <w:pPr>
        <w:spacing w:after="0" w:line="240" w:lineRule="auto"/>
      </w:pPr>
      <w:r>
        <w:separator/>
      </w:r>
    </w:p>
  </w:endnote>
  <w:endnote w:type="continuationSeparator" w:id="0">
    <w:p w14:paraId="69F68E72" w14:textId="77777777" w:rsidR="00C92E05" w:rsidRDefault="00C92E05" w:rsidP="003E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3220"/>
      <w:docPartObj>
        <w:docPartGallery w:val="Page Numbers (Bottom of Page)"/>
        <w:docPartUnique/>
      </w:docPartObj>
    </w:sdtPr>
    <w:sdtEndPr>
      <w:rPr>
        <w:noProof/>
      </w:rPr>
    </w:sdtEndPr>
    <w:sdtContent>
      <w:p w14:paraId="2C2C3131" w14:textId="5916CF47" w:rsidR="003E547B" w:rsidRDefault="003E547B" w:rsidP="003E547B">
        <w:pPr>
          <w:pStyle w:val="Footer"/>
          <w:jc w:val="right"/>
        </w:pPr>
        <w:r>
          <w:fldChar w:fldCharType="begin"/>
        </w:r>
        <w:r>
          <w:instrText xml:space="preserve"> PAGE   \* MERGEFORMAT </w:instrText>
        </w:r>
        <w:r>
          <w:fldChar w:fldCharType="separate"/>
        </w:r>
        <w:r w:rsidR="003440E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23D0" w14:textId="77777777" w:rsidR="00C92E05" w:rsidRDefault="00C92E05" w:rsidP="003E547B">
      <w:pPr>
        <w:spacing w:after="0" w:line="240" w:lineRule="auto"/>
      </w:pPr>
      <w:r>
        <w:separator/>
      </w:r>
    </w:p>
  </w:footnote>
  <w:footnote w:type="continuationSeparator" w:id="0">
    <w:p w14:paraId="61C1BBA5" w14:textId="77777777" w:rsidR="00C92E05" w:rsidRDefault="00C92E05" w:rsidP="003E547B">
      <w:pPr>
        <w:spacing w:after="0" w:line="240" w:lineRule="auto"/>
      </w:pPr>
      <w:r>
        <w:continuationSeparator/>
      </w:r>
    </w:p>
  </w:footnote>
  <w:footnote w:id="1">
    <w:p w14:paraId="4173A033" w14:textId="7434AF72" w:rsidR="00A1623C" w:rsidRPr="00EC4DE4" w:rsidRDefault="00A1623C" w:rsidP="00EC4DE4">
      <w:pPr>
        <w:spacing w:after="0" w:line="240" w:lineRule="auto"/>
        <w:jc w:val="both"/>
        <w:rPr>
          <w:rFonts w:ascii="Arial Narrow" w:hAnsi="Arial Narrow"/>
          <w:color w:val="002060"/>
          <w:sz w:val="18"/>
          <w:szCs w:val="18"/>
          <w:lang w:val="ro-RO"/>
        </w:rPr>
      </w:pPr>
      <w:r w:rsidRPr="00EC4DE4">
        <w:rPr>
          <w:rFonts w:ascii="Arial Narrow" w:hAnsi="Arial Narrow"/>
          <w:color w:val="002060"/>
          <w:sz w:val="18"/>
          <w:szCs w:val="18"/>
          <w:vertAlign w:val="superscript"/>
          <w:lang w:val="ro-RO"/>
        </w:rPr>
        <w:footnoteRef/>
      </w:r>
      <w:r w:rsidRPr="00EC4DE4">
        <w:rPr>
          <w:rFonts w:ascii="Arial Narrow" w:hAnsi="Arial Narrow"/>
          <w:color w:val="002060"/>
          <w:sz w:val="18"/>
          <w:szCs w:val="18"/>
          <w:vertAlign w:val="superscript"/>
          <w:lang w:val="ro-RO"/>
        </w:rPr>
        <w:t xml:space="preserve"> </w:t>
      </w:r>
      <w:r w:rsidRPr="00EC4DE4">
        <w:rPr>
          <w:rFonts w:ascii="Arial Narrow" w:hAnsi="Arial Narrow"/>
          <w:color w:val="002060"/>
          <w:sz w:val="18"/>
          <w:szCs w:val="18"/>
          <w:lang w:val="ro-RO"/>
        </w:rPr>
        <w:t xml:space="preserve">Ajutor ilegal înseamnă un ajutor de stat nou, pus în aplicare cu încălcarea condițiilor prevăzute la articolul 93 alineatul (3) din tratat; în conformitate cu art. 93 alin. (3) din Tratat, orice planuri de acordare a unui nou ajutor trebuie notificate Comisiei </w:t>
      </w:r>
      <w:r w:rsidR="00EC4DE4" w:rsidRPr="00EC4DE4">
        <w:rPr>
          <w:rFonts w:ascii="Arial Narrow" w:hAnsi="Arial Narrow"/>
          <w:color w:val="002060"/>
          <w:sz w:val="18"/>
          <w:szCs w:val="18"/>
          <w:lang w:val="ro-RO"/>
        </w:rPr>
        <w:t>și</w:t>
      </w:r>
      <w:r w:rsidRPr="00EC4DE4">
        <w:rPr>
          <w:rFonts w:ascii="Arial Narrow" w:hAnsi="Arial Narrow"/>
          <w:color w:val="002060"/>
          <w:sz w:val="18"/>
          <w:szCs w:val="18"/>
          <w:lang w:val="ro-RO"/>
        </w:rPr>
        <w:t xml:space="preserve"> puse în aplicare numai după autorizarea lor de către Comisie; întrucât, pentru a asigura respectarea articolului 93 din tratat, în special a obligației de notificare  și a clauzei suspensive prevăzute la articolul 93 alineatul (3), Comisia trebuie să examineze toate cazurile de ajutor ilegal.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71A0"/>
    <w:multiLevelType w:val="hybridMultilevel"/>
    <w:tmpl w:val="BC6638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659CA"/>
    <w:multiLevelType w:val="hybridMultilevel"/>
    <w:tmpl w:val="76D0856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0409001B">
      <w:start w:val="1"/>
      <w:numFmt w:val="lowerRoman"/>
      <w:lvlText w:val="%3."/>
      <w:lvlJc w:val="righ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0454941"/>
    <w:multiLevelType w:val="hybridMultilevel"/>
    <w:tmpl w:val="8982E05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D0A62CDE">
      <w:start w:val="1"/>
      <w:numFmt w:val="upperRoman"/>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11E6B91"/>
    <w:multiLevelType w:val="hybridMultilevel"/>
    <w:tmpl w:val="D3BC557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51225"/>
    <w:multiLevelType w:val="hybridMultilevel"/>
    <w:tmpl w:val="7394623A"/>
    <w:lvl w:ilvl="0" w:tplc="0409001B">
      <w:start w:val="1"/>
      <w:numFmt w:val="lowerRoman"/>
      <w:lvlText w:val="%1."/>
      <w:lvlJc w:val="righ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5C73C8"/>
    <w:multiLevelType w:val="hybridMultilevel"/>
    <w:tmpl w:val="81DA208A"/>
    <w:lvl w:ilvl="0" w:tplc="FFFFFFFF">
      <w:start w:val="1"/>
      <w:numFmt w:val="lowerLetter"/>
      <w:lvlText w:val="%1)"/>
      <w:lvlJc w:val="left"/>
      <w:pPr>
        <w:ind w:left="1080" w:hanging="360"/>
      </w:pPr>
    </w:lvl>
    <w:lvl w:ilvl="1" w:tplc="04090017">
      <w:start w:val="1"/>
      <w:numFmt w:val="lowerLetter"/>
      <w:lvlText w:val="%2)"/>
      <w:lvlJc w:val="left"/>
      <w:pPr>
        <w:ind w:left="1800" w:hanging="360"/>
      </w:pPr>
    </w:lvl>
    <w:lvl w:ilvl="2" w:tplc="D0A62CDE">
      <w:start w:val="1"/>
      <w:numFmt w:val="upperRoman"/>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57B18B4"/>
    <w:multiLevelType w:val="hybridMultilevel"/>
    <w:tmpl w:val="024089B2"/>
    <w:lvl w:ilvl="0" w:tplc="76CA92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22840"/>
    <w:multiLevelType w:val="hybridMultilevel"/>
    <w:tmpl w:val="0AF0EE30"/>
    <w:lvl w:ilvl="0" w:tplc="FFFFFFFF">
      <w:start w:val="1"/>
      <w:numFmt w:val="lowerLetter"/>
      <w:lvlText w:val="%1)"/>
      <w:lvlJc w:val="left"/>
      <w:pPr>
        <w:ind w:left="1080" w:hanging="360"/>
      </w:pPr>
    </w:lvl>
    <w:lvl w:ilvl="1" w:tplc="0409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BE0703B"/>
    <w:multiLevelType w:val="hybridMultilevel"/>
    <w:tmpl w:val="350A18C8"/>
    <w:lvl w:ilvl="0" w:tplc="04090015">
      <w:start w:val="1"/>
      <w:numFmt w:val="upperLetter"/>
      <w:lvlText w:val="%1."/>
      <w:lvlJc w:val="left"/>
      <w:pPr>
        <w:ind w:left="720" w:hanging="360"/>
      </w:pPr>
    </w:lvl>
    <w:lvl w:ilvl="1" w:tplc="0304ED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1304E"/>
    <w:multiLevelType w:val="hybridMultilevel"/>
    <w:tmpl w:val="77845DE4"/>
    <w:lvl w:ilvl="0" w:tplc="FFFFFFFF">
      <w:start w:val="1"/>
      <w:numFmt w:val="lowerLetter"/>
      <w:lvlText w:val="%1)"/>
      <w:lvlJc w:val="left"/>
      <w:pPr>
        <w:ind w:left="1080" w:hanging="360"/>
      </w:pPr>
    </w:lvl>
    <w:lvl w:ilvl="1" w:tplc="0409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D3E225C"/>
    <w:multiLevelType w:val="hybridMultilevel"/>
    <w:tmpl w:val="C038CB70"/>
    <w:lvl w:ilvl="0" w:tplc="6818F060">
      <w:start w:val="1"/>
      <w:numFmt w:val="lowerRoman"/>
      <w:lvlText w:val="%1."/>
      <w:lvlJc w:val="left"/>
      <w:pPr>
        <w:ind w:left="720" w:hanging="360"/>
      </w:pPr>
      <w:rPr>
        <w:rFonts w:hint="default"/>
        <w:b w:val="0"/>
        <w:bCs w:val="0"/>
        <w:i w:val="0"/>
        <w:i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EB13FA"/>
    <w:multiLevelType w:val="hybridMultilevel"/>
    <w:tmpl w:val="26F013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25F52"/>
    <w:multiLevelType w:val="hybridMultilevel"/>
    <w:tmpl w:val="422029A8"/>
    <w:lvl w:ilvl="0" w:tplc="0409001B">
      <w:start w:val="1"/>
      <w:numFmt w:val="lowerRoman"/>
      <w:lvlText w:val="%1."/>
      <w:lvlJc w:val="righ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4F419B"/>
    <w:multiLevelType w:val="hybridMultilevel"/>
    <w:tmpl w:val="A4B0715E"/>
    <w:lvl w:ilvl="0" w:tplc="0409001B">
      <w:start w:val="1"/>
      <w:numFmt w:val="lowerRoman"/>
      <w:lvlText w:val="%1."/>
      <w:lvlJc w:val="righ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F3253C"/>
    <w:multiLevelType w:val="hybridMultilevel"/>
    <w:tmpl w:val="020AAF0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0409001B">
      <w:start w:val="1"/>
      <w:numFmt w:val="lowerRoman"/>
      <w:lvlText w:val="%3."/>
      <w:lvlJc w:val="righ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1860DE2"/>
    <w:multiLevelType w:val="hybridMultilevel"/>
    <w:tmpl w:val="8BA232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C6380"/>
    <w:multiLevelType w:val="hybridMultilevel"/>
    <w:tmpl w:val="9BFA583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63F32BD"/>
    <w:multiLevelType w:val="hybridMultilevel"/>
    <w:tmpl w:val="350A18C8"/>
    <w:lvl w:ilvl="0" w:tplc="FFFFFFFF">
      <w:start w:val="1"/>
      <w:numFmt w:val="upp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4993154">
    <w:abstractNumId w:val="8"/>
  </w:num>
  <w:num w:numId="2" w16cid:durableId="455418857">
    <w:abstractNumId w:val="6"/>
  </w:num>
  <w:num w:numId="3" w16cid:durableId="462622576">
    <w:abstractNumId w:val="11"/>
  </w:num>
  <w:num w:numId="4" w16cid:durableId="1522275745">
    <w:abstractNumId w:val="9"/>
  </w:num>
  <w:num w:numId="5" w16cid:durableId="1601403037">
    <w:abstractNumId w:val="3"/>
  </w:num>
  <w:num w:numId="6" w16cid:durableId="1247570301">
    <w:abstractNumId w:val="5"/>
  </w:num>
  <w:num w:numId="7" w16cid:durableId="587661534">
    <w:abstractNumId w:val="1"/>
  </w:num>
  <w:num w:numId="8" w16cid:durableId="799422484">
    <w:abstractNumId w:val="2"/>
  </w:num>
  <w:num w:numId="9" w16cid:durableId="1661157249">
    <w:abstractNumId w:val="14"/>
  </w:num>
  <w:num w:numId="10" w16cid:durableId="803933847">
    <w:abstractNumId w:val="15"/>
  </w:num>
  <w:num w:numId="11" w16cid:durableId="1300114615">
    <w:abstractNumId w:val="0"/>
  </w:num>
  <w:num w:numId="12" w16cid:durableId="289631897">
    <w:abstractNumId w:val="7"/>
  </w:num>
  <w:num w:numId="13" w16cid:durableId="1037971373">
    <w:abstractNumId w:val="17"/>
  </w:num>
  <w:num w:numId="14" w16cid:durableId="1936552645">
    <w:abstractNumId w:val="16"/>
  </w:num>
  <w:num w:numId="15" w16cid:durableId="872229648">
    <w:abstractNumId w:val="4"/>
  </w:num>
  <w:num w:numId="16" w16cid:durableId="1980109243">
    <w:abstractNumId w:val="13"/>
  </w:num>
  <w:num w:numId="17" w16cid:durableId="1066611607">
    <w:abstractNumId w:val="16"/>
  </w:num>
  <w:num w:numId="18" w16cid:durableId="2124029041">
    <w:abstractNumId w:val="12"/>
  </w:num>
  <w:num w:numId="19" w16cid:durableId="1156724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7B"/>
    <w:rsid w:val="000052E4"/>
    <w:rsid w:val="0005541A"/>
    <w:rsid w:val="00083DA5"/>
    <w:rsid w:val="001C0092"/>
    <w:rsid w:val="001F24F9"/>
    <w:rsid w:val="00261B31"/>
    <w:rsid w:val="003440E4"/>
    <w:rsid w:val="00382CDA"/>
    <w:rsid w:val="003D0620"/>
    <w:rsid w:val="003E547B"/>
    <w:rsid w:val="00483ADB"/>
    <w:rsid w:val="004C102D"/>
    <w:rsid w:val="004C663C"/>
    <w:rsid w:val="004F6E23"/>
    <w:rsid w:val="00597F5C"/>
    <w:rsid w:val="005F1B26"/>
    <w:rsid w:val="006C1B8D"/>
    <w:rsid w:val="00726CEE"/>
    <w:rsid w:val="0088347C"/>
    <w:rsid w:val="008C5DB2"/>
    <w:rsid w:val="009A0927"/>
    <w:rsid w:val="009E4568"/>
    <w:rsid w:val="00A139B7"/>
    <w:rsid w:val="00A1623C"/>
    <w:rsid w:val="00A87A12"/>
    <w:rsid w:val="00B03A72"/>
    <w:rsid w:val="00B4022A"/>
    <w:rsid w:val="00B46E84"/>
    <w:rsid w:val="00B86B57"/>
    <w:rsid w:val="00B943B6"/>
    <w:rsid w:val="00BB325C"/>
    <w:rsid w:val="00BD6877"/>
    <w:rsid w:val="00C779E3"/>
    <w:rsid w:val="00C84F25"/>
    <w:rsid w:val="00C92E05"/>
    <w:rsid w:val="00CA74CF"/>
    <w:rsid w:val="00CB0A78"/>
    <w:rsid w:val="00CD3086"/>
    <w:rsid w:val="00CD3E30"/>
    <w:rsid w:val="00DA68B7"/>
    <w:rsid w:val="00DE6089"/>
    <w:rsid w:val="00E135AA"/>
    <w:rsid w:val="00E727AE"/>
    <w:rsid w:val="00E775AD"/>
    <w:rsid w:val="00E9630C"/>
    <w:rsid w:val="00EB1E5B"/>
    <w:rsid w:val="00EC09C3"/>
    <w:rsid w:val="00EC4DE4"/>
    <w:rsid w:val="00EE49AB"/>
    <w:rsid w:val="00F44271"/>
    <w:rsid w:val="00F550A3"/>
    <w:rsid w:val="00FA6D1D"/>
    <w:rsid w:val="00FE21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6EFE0"/>
  <w15:docId w15:val="{8F966AEA-1B9A-48E2-8B91-8AA8D989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47B"/>
  </w:style>
  <w:style w:type="paragraph" w:styleId="Footer">
    <w:name w:val="footer"/>
    <w:basedOn w:val="Normal"/>
    <w:link w:val="FooterChar"/>
    <w:uiPriority w:val="99"/>
    <w:unhideWhenUsed/>
    <w:rsid w:val="003E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47B"/>
  </w:style>
  <w:style w:type="paragraph" w:styleId="FootnoteText">
    <w:name w:val="footnote text"/>
    <w:basedOn w:val="Normal"/>
    <w:link w:val="FootnoteTextChar"/>
    <w:uiPriority w:val="99"/>
    <w:semiHidden/>
    <w:unhideWhenUsed/>
    <w:rsid w:val="006C1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B8D"/>
    <w:rPr>
      <w:sz w:val="20"/>
      <w:szCs w:val="20"/>
    </w:rPr>
  </w:style>
  <w:style w:type="character" w:styleId="FootnoteReference">
    <w:name w:val="footnote reference"/>
    <w:aliases w:val="Footnote symbol"/>
    <w:basedOn w:val="DefaultParagraphFont"/>
    <w:semiHidden/>
    <w:unhideWhenUsed/>
    <w:rsid w:val="006C1B8D"/>
    <w:rPr>
      <w:vertAlign w:val="superscript"/>
    </w:rPr>
  </w:style>
  <w:style w:type="paragraph" w:styleId="ListParagraph">
    <w:name w:val="List Paragraph"/>
    <w:basedOn w:val="Normal"/>
    <w:uiPriority w:val="34"/>
    <w:qFormat/>
    <w:rsid w:val="000052E4"/>
    <w:pPr>
      <w:ind w:left="720"/>
      <w:contextualSpacing/>
    </w:pPr>
  </w:style>
  <w:style w:type="paragraph" w:customStyle="1" w:styleId="TableParagraph">
    <w:name w:val="Table Paragraph"/>
    <w:basedOn w:val="Normal"/>
    <w:uiPriority w:val="1"/>
    <w:qFormat/>
    <w:rsid w:val="00083DA5"/>
    <w:pPr>
      <w:widowControl w:val="0"/>
      <w:autoSpaceDE w:val="0"/>
      <w:autoSpaceDN w:val="0"/>
      <w:spacing w:after="0" w:line="240" w:lineRule="auto"/>
    </w:pPr>
    <w:rPr>
      <w:rFonts w:ascii="Calibri" w:eastAsia="Calibri" w:hAnsi="Calibri" w:cs="Calibri"/>
      <w:lang w:val="ro-RO"/>
    </w:rPr>
  </w:style>
  <w:style w:type="paragraph" w:styleId="TOC1">
    <w:name w:val="toc 1"/>
    <w:basedOn w:val="Normal"/>
    <w:next w:val="Normal"/>
    <w:autoRedefine/>
    <w:uiPriority w:val="39"/>
    <w:unhideWhenUsed/>
    <w:rsid w:val="009A0927"/>
    <w:pPr>
      <w:tabs>
        <w:tab w:val="left" w:pos="660"/>
        <w:tab w:val="right" w:pos="9810"/>
      </w:tabs>
      <w:spacing w:after="0" w:line="240" w:lineRule="auto"/>
      <w:ind w:left="630" w:right="90" w:hanging="630"/>
    </w:pPr>
    <w:rPr>
      <w:rFonts w:ascii="Arial Narrow" w:eastAsia="Arial Narrow" w:hAnsi="Arial Narrow" w:cs="Arial Narrow"/>
      <w:noProof/>
      <w:color w:val="002060"/>
      <w:lang w:val="ro-RO" w:eastAsia="ro-RO"/>
    </w:rPr>
  </w:style>
  <w:style w:type="paragraph" w:styleId="CommentText">
    <w:name w:val="annotation text"/>
    <w:basedOn w:val="Normal"/>
    <w:link w:val="CommentTextChar"/>
    <w:uiPriority w:val="99"/>
    <w:semiHidden/>
    <w:unhideWhenUsed/>
    <w:rsid w:val="00DE6089"/>
    <w:pPr>
      <w:spacing w:after="0" w:line="240" w:lineRule="auto"/>
    </w:pPr>
    <w:rPr>
      <w:rFonts w:ascii="Times New Roman" w:eastAsia="Times New Roman" w:hAnsi="Times New Roman" w:cs="Times New Roman"/>
      <w:noProof/>
      <w:sz w:val="20"/>
      <w:szCs w:val="20"/>
      <w:lang w:val="ro-RO"/>
    </w:rPr>
  </w:style>
  <w:style w:type="character" w:customStyle="1" w:styleId="CommentTextChar">
    <w:name w:val="Comment Text Char"/>
    <w:basedOn w:val="DefaultParagraphFont"/>
    <w:link w:val="CommentText"/>
    <w:uiPriority w:val="99"/>
    <w:semiHidden/>
    <w:rsid w:val="00DE6089"/>
    <w:rPr>
      <w:rFonts w:ascii="Times New Roman" w:eastAsia="Times New Roman" w:hAnsi="Times New Roman" w:cs="Times New Roman"/>
      <w:noProof/>
      <w:sz w:val="20"/>
      <w:szCs w:val="20"/>
      <w:lang w:val="ro-RO"/>
    </w:rPr>
  </w:style>
  <w:style w:type="character" w:styleId="CommentReference">
    <w:name w:val="annotation reference"/>
    <w:basedOn w:val="DefaultParagraphFont"/>
    <w:uiPriority w:val="99"/>
    <w:semiHidden/>
    <w:unhideWhenUsed/>
    <w:rsid w:val="00EC4DE4"/>
    <w:rPr>
      <w:sz w:val="16"/>
      <w:szCs w:val="16"/>
    </w:rPr>
  </w:style>
  <w:style w:type="paragraph" w:styleId="CommentSubject">
    <w:name w:val="annotation subject"/>
    <w:basedOn w:val="CommentText"/>
    <w:next w:val="CommentText"/>
    <w:link w:val="CommentSubjectChar"/>
    <w:uiPriority w:val="99"/>
    <w:semiHidden/>
    <w:unhideWhenUsed/>
    <w:rsid w:val="00EC4DE4"/>
    <w:pPr>
      <w:spacing w:after="160"/>
    </w:pPr>
    <w:rPr>
      <w:rFonts w:asciiTheme="minorHAnsi" w:eastAsiaTheme="minorHAnsi" w:hAnsiTheme="minorHAnsi" w:cstheme="minorBidi"/>
      <w:b/>
      <w:bCs/>
      <w:noProof w:val="0"/>
      <w:lang w:val="en-US"/>
    </w:rPr>
  </w:style>
  <w:style w:type="character" w:customStyle="1" w:styleId="CommentSubjectChar">
    <w:name w:val="Comment Subject Char"/>
    <w:basedOn w:val="CommentTextChar"/>
    <w:link w:val="CommentSubject"/>
    <w:uiPriority w:val="99"/>
    <w:semiHidden/>
    <w:rsid w:val="00EC4DE4"/>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34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E4"/>
    <w:rPr>
      <w:rFonts w:ascii="Tahoma" w:hAnsi="Tahoma" w:cs="Tahoma"/>
      <w:sz w:val="16"/>
      <w:szCs w:val="16"/>
    </w:rPr>
  </w:style>
  <w:style w:type="paragraph" w:styleId="Revision">
    <w:name w:val="Revision"/>
    <w:hidden/>
    <w:uiPriority w:val="99"/>
    <w:semiHidden/>
    <w:rsid w:val="00CD3E30"/>
    <w:pPr>
      <w:spacing w:after="0" w:line="240" w:lineRule="auto"/>
    </w:pPr>
  </w:style>
  <w:style w:type="paragraph" w:styleId="NormalWeb">
    <w:name w:val="Normal (Web)"/>
    <w:basedOn w:val="Normal"/>
    <w:semiHidden/>
    <w:unhideWhenUsed/>
    <w:rsid w:val="00A87A12"/>
    <w:pPr>
      <w:suppressAutoHyphens/>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2696">
      <w:bodyDiv w:val="1"/>
      <w:marLeft w:val="0"/>
      <w:marRight w:val="0"/>
      <w:marTop w:val="0"/>
      <w:marBottom w:val="0"/>
      <w:divBdr>
        <w:top w:val="none" w:sz="0" w:space="0" w:color="auto"/>
        <w:left w:val="none" w:sz="0" w:space="0" w:color="auto"/>
        <w:bottom w:val="none" w:sz="0" w:space="0" w:color="auto"/>
        <w:right w:val="none" w:sz="0" w:space="0" w:color="auto"/>
      </w:divBdr>
    </w:div>
    <w:div w:id="780877608">
      <w:bodyDiv w:val="1"/>
      <w:marLeft w:val="0"/>
      <w:marRight w:val="0"/>
      <w:marTop w:val="0"/>
      <w:marBottom w:val="0"/>
      <w:divBdr>
        <w:top w:val="none" w:sz="0" w:space="0" w:color="auto"/>
        <w:left w:val="none" w:sz="0" w:space="0" w:color="auto"/>
        <w:bottom w:val="none" w:sz="0" w:space="0" w:color="auto"/>
        <w:right w:val="none" w:sz="0" w:space="0" w:color="auto"/>
      </w:divBdr>
    </w:div>
    <w:div w:id="1021589181">
      <w:bodyDiv w:val="1"/>
      <w:marLeft w:val="0"/>
      <w:marRight w:val="0"/>
      <w:marTop w:val="0"/>
      <w:marBottom w:val="0"/>
      <w:divBdr>
        <w:top w:val="none" w:sz="0" w:space="0" w:color="auto"/>
        <w:left w:val="none" w:sz="0" w:space="0" w:color="auto"/>
        <w:bottom w:val="none" w:sz="0" w:space="0" w:color="auto"/>
        <w:right w:val="none" w:sz="0" w:space="0" w:color="auto"/>
      </w:divBdr>
    </w:div>
    <w:div w:id="11542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0C2D-6ADF-4214-9A6C-B88A420C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doina diaconescu</cp:lastModifiedBy>
  <cp:revision>4</cp:revision>
  <dcterms:created xsi:type="dcterms:W3CDTF">2022-12-22T19:40:00Z</dcterms:created>
  <dcterms:modified xsi:type="dcterms:W3CDTF">2022-12-23T05:45:00Z</dcterms:modified>
</cp:coreProperties>
</file>