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pacing w:before="95"/>
        <w:ind w:left="4471" w:firstLine="0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spacing w:before="7"/>
        <w:rPr>
          <w:sz w:val="31"/>
          <w:szCs w:val="31"/>
        </w:rPr>
      </w:pPr>
    </w:p>
    <w:p>
      <w:pPr>
        <w:pStyle w:val="Corp"/>
        <w:ind w:left="2169" w:firstLine="0"/>
      </w:pPr>
    </w:p>
    <w:p>
      <w:pPr>
        <w:pStyle w:val="Corp"/>
        <w:ind w:left="2169" w:firstLine="0"/>
      </w:pPr>
    </w:p>
    <w:p>
      <w:pPr>
        <w:pStyle w:val="Corp"/>
        <w:ind w:left="2169" w:firstLine="0"/>
      </w:pPr>
    </w:p>
    <w:p>
      <w:pPr>
        <w:pStyle w:val="Corp"/>
        <w:ind w:left="2169" w:firstLine="0"/>
      </w:pPr>
    </w:p>
    <w:p>
      <w:pPr>
        <w:pStyle w:val="Corp"/>
        <w:ind w:left="2169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ă</w:t>
      </w:r>
      <w:r>
        <w:rPr>
          <w:rFonts w:ascii="Arial" w:hAnsi="Arial"/>
          <w:b w:val="1"/>
          <w:bCs w:val="1"/>
          <w:sz w:val="24"/>
          <w:szCs w:val="24"/>
          <w:rtl w:val="0"/>
        </w:rPr>
        <w:t>tre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COMISIA</w:t>
      </w:r>
      <w:r>
        <w:rPr>
          <w:rFonts w:ascii="Arial" w:hAnsi="Arial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DE</w:t>
      </w:r>
      <w:r>
        <w:rPr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MANAGEMENT</w:t>
      </w:r>
      <w:r>
        <w:rPr>
          <w:rFonts w:ascii="Arial" w:hAnsi="Arial"/>
          <w:b w:val="1"/>
          <w:bCs w:val="1"/>
          <w:spacing w:val="6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BURSE</w:t>
      </w:r>
      <w:r>
        <w:rPr>
          <w:rFonts w:ascii="Arial" w:hAnsi="Arial"/>
          <w:b w:val="1"/>
          <w:bCs w:val="1"/>
          <w:spacing w:val="60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Ș</w:t>
      </w:r>
      <w:r>
        <w:rPr>
          <w:rFonts w:ascii="Arial" w:hAnsi="Arial"/>
          <w:b w:val="1"/>
          <w:bCs w:val="1"/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1" w:leader="dot"/>
        </w:tabs>
        <w:ind w:left="100" w:firstLine="0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40" w:leader="dot"/>
        </w:tabs>
        <w:spacing w:before="26"/>
        <w:ind w:left="100" w:firstLine="0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</w:p>
    <w:p>
      <w:pPr>
        <w:pStyle w:val="Body Text"/>
        <w:spacing w:before="26" w:line="264" w:lineRule="auto"/>
        <w:ind w:left="100" w:right="174" w:firstLine="0"/>
      </w:pP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clasa ...............,</w:t>
      </w:r>
      <w:r>
        <w:rPr>
          <w:spacing w:val="0"/>
          <w:rtl w:val="0"/>
        </w:rPr>
        <w:t xml:space="preserve"> </w:t>
      </w:r>
      <w:r>
        <w:rPr>
          <w:rtl w:val="0"/>
        </w:rPr>
        <w:t>an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 2023-2024,</w:t>
      </w:r>
      <w:r>
        <w:rPr>
          <w:spacing w:val="-1"/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 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fiul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  <w:lang w:val="fr-FR"/>
        </w:rPr>
        <w:t>meu</w:t>
      </w:r>
      <w:r>
        <w:rPr>
          <w:spacing w:val="-1"/>
          <w:rtl w:val="0"/>
        </w:rPr>
        <w:t xml:space="preserve"> </w:t>
      </w:r>
      <w:r>
        <w:rPr>
          <w:rtl w:val="0"/>
        </w:rPr>
        <w:t>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SOCIALE</w:t>
      </w:r>
      <w:r>
        <w:rPr>
          <w:spacing w:val="-1"/>
          <w:rtl w:val="0"/>
        </w:rPr>
        <w:t xml:space="preserve"> 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-1"/>
          <w:rtl w:val="0"/>
        </w:rPr>
        <w:t xml:space="preserve"> </w:t>
      </w:r>
      <w:r>
        <w:rPr>
          <w:rtl w:val="0"/>
        </w:rPr>
        <w:t>OME</w:t>
      </w:r>
      <w:r>
        <w:rPr>
          <w:spacing w:val="-1"/>
          <w:rtl w:val="0"/>
        </w:rPr>
        <w:t xml:space="preserve"> </w:t>
      </w:r>
      <w:r>
        <w:rPr>
          <w:rtl w:val="0"/>
        </w:rPr>
        <w:t>nr.</w:t>
      </w:r>
      <w:r>
        <w:rPr>
          <w:spacing w:val="-1"/>
          <w:rtl w:val="0"/>
        </w:rPr>
        <w:t xml:space="preserve"> </w:t>
      </w:r>
      <w:r>
        <w:rPr>
          <w:rtl w:val="0"/>
        </w:rPr>
        <w:t>6238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2023</w:t>
      </w:r>
      <w:r>
        <w:rPr>
          <w:spacing w:val="-1"/>
          <w:rtl w:val="0"/>
        </w:rPr>
        <w:t xml:space="preserve"> </w:t>
      </w:r>
      <w:r>
        <w:rPr>
          <w:rtl w:val="0"/>
        </w:rPr>
        <w:t>–</w:t>
      </w:r>
      <w:r>
        <w:rPr>
          <w:spacing w:val="0"/>
          <w:rtl w:val="0"/>
        </w:rPr>
        <w:t xml:space="preserve"> </w:t>
      </w:r>
      <w:r>
        <w:rPr>
          <w:rtl w:val="0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  <w:lang w:val="nl-NL"/>
        </w:rPr>
        <w:t>se va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bifa,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î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/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func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ie de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situa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</w:rPr>
        <w:t>ie</w:t>
      </w:r>
      <w:r>
        <w:rPr>
          <w:rtl w:val="0"/>
        </w:rPr>
        <w:t>)</w:t>
      </w:r>
    </w:p>
    <w:p>
      <w:pPr>
        <w:pStyle w:val="Body Text"/>
        <w:spacing w:before="10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Art.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10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(1)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lit.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d),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pentru:</w:t>
      </w:r>
    </w:p>
    <w:p>
      <w:pPr>
        <w:pStyle w:val="List Paragraph"/>
        <w:numPr>
          <w:ilvl w:val="1"/>
          <w:numId w:val="5"/>
        </w:numPr>
        <w:bidi w:val="0"/>
        <w:spacing w:before="2" w:line="261" w:lineRule="auto"/>
        <w:ind w:right="921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elevi care provin din familii monoparentale, f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a se lua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considerare nivelul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venitului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mediu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membru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 familie;</w:t>
      </w:r>
    </w:p>
    <w:p>
      <w:pPr>
        <w:pStyle w:val="Body Text"/>
        <w:spacing w:before="7"/>
      </w:pPr>
    </w:p>
    <w:p>
      <w:pPr>
        <w:pStyle w:val="Corp"/>
        <w:spacing w:line="264" w:lineRule="auto"/>
        <w:ind w:left="100" w:right="191" w:firstLine="0"/>
        <w:rPr>
          <w:sz w:val="24"/>
          <w:szCs w:val="24"/>
        </w:rPr>
      </w:pPr>
      <w:r>
        <w:rPr>
          <w:sz w:val="24"/>
          <w:szCs w:val="24"/>
          <w:rtl w:val="0"/>
        </w:rPr>
        <w:t>Anexez prezentei cereri 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 documente / acte care dovedesc dreptul de acordare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sociale: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rFonts w:ascii="Arial" w:hAnsi="Arial"/>
          <w:i w:val="1"/>
          <w:iCs w:val="1"/>
          <w:rtl w:val="0"/>
          <w:lang w:val="de-DE"/>
        </w:rPr>
        <w:t>se vor bifa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documentele care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vor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fi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anexate cererii</w:t>
      </w:r>
      <w:r>
        <w:rPr>
          <w:sz w:val="24"/>
          <w:szCs w:val="24"/>
          <w:rtl w:val="0"/>
        </w:rPr>
        <w:t>)</w:t>
      </w:r>
    </w:p>
    <w:p>
      <w:pPr>
        <w:pStyle w:val="Body Text"/>
        <w:spacing w:before="7"/>
        <w:rPr>
          <w:sz w:val="27"/>
          <w:szCs w:val="27"/>
        </w:rPr>
      </w:pPr>
    </w:p>
    <w:p>
      <w:pPr>
        <w:pStyle w:val="Body Text"/>
        <w:spacing w:line="264" w:lineRule="auto"/>
        <w:ind w:left="100" w:right="174" w:firstLine="0"/>
      </w:pPr>
      <w:r>
        <w:rPr>
          <w:rtl w:val="0"/>
        </w:rPr>
        <w:t>documente doveditoare ale componen</w:t>
      </w:r>
      <w:r>
        <w:rPr>
          <w:rtl w:val="0"/>
        </w:rPr>
        <w:t>ț</w:t>
      </w:r>
      <w:r>
        <w:rPr>
          <w:rtl w:val="0"/>
        </w:rPr>
        <w:t>ei familiei, a</w:t>
      </w:r>
      <w:r>
        <w:rPr>
          <w:rtl w:val="0"/>
        </w:rPr>
        <w:t>ș</w:t>
      </w:r>
      <w:r>
        <w:rPr>
          <w:rtl w:val="0"/>
        </w:rPr>
        <w:t>a cum este definit</w:t>
      </w:r>
      <w:r>
        <w:rPr>
          <w:rtl w:val="0"/>
        </w:rPr>
        <w:t xml:space="preserve">ă </w:t>
      </w:r>
      <w:r>
        <w:rPr>
          <w:rtl w:val="0"/>
        </w:rPr>
        <w:t>la art. 5 din OME</w:t>
      </w:r>
      <w:r>
        <w:rPr>
          <w:spacing w:val="0"/>
          <w:rtl w:val="0"/>
        </w:rPr>
        <w:t xml:space="preserve"> </w:t>
      </w:r>
      <w:r>
        <w:rPr>
          <w:rtl w:val="0"/>
        </w:rPr>
        <w:t>nr.</w:t>
      </w:r>
      <w:r>
        <w:rPr>
          <w:spacing w:val="-1"/>
          <w:rtl w:val="0"/>
        </w:rPr>
        <w:t xml:space="preserve"> </w:t>
      </w:r>
      <w:r>
        <w:rPr>
          <w:rtl w:val="0"/>
        </w:rPr>
        <w:t>6238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2023</w:t>
      </w:r>
      <w:r>
        <w:rPr>
          <w:spacing w:val="-1"/>
          <w:rtl w:val="0"/>
        </w:rPr>
        <w:t xml:space="preserve"> </w:t>
      </w:r>
      <w:r>
        <w:rPr>
          <w:rtl w:val="0"/>
        </w:rPr>
        <w:t>:</w:t>
      </w:r>
    </w:p>
    <w:p>
      <w:pPr>
        <w:pStyle w:val="List Paragraph"/>
        <w:numPr>
          <w:ilvl w:val="2"/>
          <w:numId w:val="2"/>
        </w:numPr>
        <w:bidi w:val="0"/>
        <w:spacing w:before="7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certificatele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tere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ale copiilor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sub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14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ani,</w:t>
      </w:r>
    </w:p>
    <w:p>
      <w:pPr>
        <w:pStyle w:val="List Paragraph"/>
        <w:numPr>
          <w:ilvl w:val="2"/>
          <w:numId w:val="2"/>
        </w:numPr>
        <w:bidi w:val="0"/>
        <w:spacing w:before="2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actele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identitate ale persoanelor care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au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peste 14 ani</w:t>
      </w:r>
    </w:p>
    <w:p>
      <w:pPr>
        <w:pStyle w:val="List Paragraph"/>
        <w:numPr>
          <w:ilvl w:val="2"/>
          <w:numId w:val="6"/>
        </w:numPr>
        <w:bidi w:val="0"/>
        <w:spacing w:line="261" w:lineRule="auto"/>
        <w:ind w:right="195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sentin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</w:rPr>
        <w:t>judec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toreasc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din care s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rezulte stabilirea domiciliului copilului/copiilor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unul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dintre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i,</w:t>
      </w:r>
    </w:p>
    <w:p>
      <w:pPr>
        <w:pStyle w:val="List Paragraph"/>
        <w:numPr>
          <w:ilvl w:val="2"/>
          <w:numId w:val="2"/>
        </w:numPr>
        <w:bidi w:val="0"/>
        <w:spacing w:before="4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certificat 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deces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decizia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instan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de-DE"/>
        </w:rPr>
        <w:t>ei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inere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arest,</w:t>
      </w:r>
    </w:p>
    <w:p>
      <w:pPr>
        <w:pStyle w:val="List Paragraph"/>
        <w:numPr>
          <w:ilvl w:val="2"/>
          <w:numId w:val="2"/>
        </w:numPr>
        <w:bidi w:val="0"/>
        <w:spacing w:before="2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raport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anchet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social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cazul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ilor disp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ru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dup</w:t>
      </w:r>
      <w:r>
        <w:rPr>
          <w:sz w:val="24"/>
          <w:szCs w:val="24"/>
          <w:rtl w:val="0"/>
        </w:rPr>
        <w:t>ă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caz.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5"/>
          <w:szCs w:val="25"/>
        </w:rPr>
      </w:pPr>
    </w:p>
    <w:p>
      <w:pPr>
        <w:pStyle w:val="Body Text"/>
        <w:tabs>
          <w:tab w:val="left" w:pos="6803"/>
        </w:tabs>
        <w:ind w:left="969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961"/>
        </w:tabs>
        <w:spacing w:before="5"/>
        <w:ind w:left="436" w:firstLine="0"/>
      </w:pPr>
      <w:r>
        <w:rPr>
          <w:rtl w:val="0"/>
        </w:rPr>
        <w:t>..................................</w:t>
        <w:tab/>
        <w:t>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195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3096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423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537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651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764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lowerLetter"/>
      <w:suff w:val="nothing"/>
      <w:lvlText w:val="%1)"/>
      <w:lvlJc w:val="left"/>
      <w:pPr>
        <w:tabs>
          <w:tab w:val="left" w:pos="732"/>
        </w:tabs>
        <w:ind w:left="393" w:hanging="39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32"/>
        </w:tabs>
        <w:ind w:left="731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32"/>
        </w:tabs>
        <w:ind w:left="1102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32"/>
        </w:tabs>
        <w:ind w:left="1473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32"/>
        </w:tabs>
        <w:ind w:left="1844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32"/>
        </w:tabs>
        <w:ind w:left="2215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32"/>
        </w:tabs>
        <w:ind w:left="2586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32"/>
        </w:tabs>
        <w:ind w:left="2957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32"/>
        </w:tabs>
        <w:ind w:left="332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3"/>
    </w:lvlOverride>
  </w:num>
  <w:num w:numId="6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ind w:left="371" w:hanging="2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◻"/>
        <w:lvlJc w:val="left"/>
        <w:pPr>
          <w:ind w:left="596" w:hanging="3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◻"/>
        <w:lvlJc w:val="left"/>
        <w:pPr>
          <w:tabs>
            <w:tab w:val="left" w:pos="821"/>
          </w:tabs>
          <w:ind w:left="8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195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423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537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651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76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5" w:after="0" w:line="240" w:lineRule="auto"/>
      <w:ind w:left="820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